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6757" w:rsidRDefault="005767A8">
      <w:pPr>
        <w:pStyle w:val="Nagwek1"/>
        <w:ind w:left="0"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4"/>
          <w:szCs w:val="24"/>
        </w:rPr>
        <w:t>KARTA KURSU</w:t>
      </w:r>
    </w:p>
    <w:p w:rsidR="00686757" w:rsidRDefault="00686757">
      <w:pPr>
        <w:ind w:left="0" w:hanging="2"/>
        <w:jc w:val="center"/>
        <w:rPr>
          <w:rFonts w:ascii="Arial" w:eastAsia="Arial" w:hAnsi="Arial" w:cs="Arial"/>
          <w:sz w:val="22"/>
          <w:szCs w:val="22"/>
        </w:rPr>
      </w:pPr>
    </w:p>
    <w:p w:rsidR="00686757" w:rsidRDefault="00686757">
      <w:pPr>
        <w:ind w:left="0" w:hanging="2"/>
        <w:jc w:val="center"/>
        <w:rPr>
          <w:rFonts w:ascii="Arial" w:eastAsia="Arial" w:hAnsi="Arial" w:cs="Arial"/>
          <w:sz w:val="22"/>
          <w:szCs w:val="22"/>
        </w:rPr>
      </w:pPr>
    </w:p>
    <w:p w:rsidR="00686757" w:rsidRDefault="00686757">
      <w:pPr>
        <w:ind w:left="0" w:hanging="2"/>
        <w:jc w:val="center"/>
        <w:rPr>
          <w:rFonts w:ascii="Arial" w:eastAsia="Arial" w:hAnsi="Arial" w:cs="Arial"/>
          <w:sz w:val="22"/>
          <w:szCs w:val="22"/>
        </w:rPr>
      </w:pPr>
    </w:p>
    <w:tbl>
      <w:tblPr>
        <w:tblStyle w:val="a"/>
        <w:tblW w:w="24969" w:type="dxa"/>
        <w:tblInd w:w="-139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nil"/>
          <w:insideH w:val="single" w:sz="4" w:space="0" w:color="95B3D7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983"/>
        <w:gridCol w:w="7662"/>
        <w:gridCol w:w="7662"/>
        <w:gridCol w:w="7662"/>
      </w:tblGrid>
      <w:tr w:rsidR="00686757">
        <w:trPr>
          <w:trHeight w:val="395"/>
        </w:trPr>
        <w:tc>
          <w:tcPr>
            <w:tcW w:w="198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19" w:type="dxa"/>
            </w:tcMar>
            <w:vAlign w:val="center"/>
          </w:tcPr>
          <w:p w:rsidR="00686757" w:rsidRDefault="005767A8">
            <w:pPr>
              <w:spacing w:before="57" w:after="57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Nazwa</w:t>
            </w:r>
          </w:p>
        </w:tc>
        <w:tc>
          <w:tcPr>
            <w:tcW w:w="76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686757" w:rsidRDefault="005767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PRAKTYCZNA NAUKA JĘZYKA ROSYJSKIEGO 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 xml:space="preserve">(sprawności językowe) Studia drugiego stopnia III </w:t>
            </w:r>
          </w:p>
        </w:tc>
        <w:tc>
          <w:tcPr>
            <w:tcW w:w="76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:rsidR="00686757" w:rsidRDefault="006867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6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left w:w="19" w:type="dxa"/>
            </w:tcMar>
            <w:vAlign w:val="center"/>
          </w:tcPr>
          <w:p w:rsidR="00686757" w:rsidRDefault="006867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686757" w:rsidRPr="00244C25">
        <w:trPr>
          <w:trHeight w:val="379"/>
        </w:trPr>
        <w:tc>
          <w:tcPr>
            <w:tcW w:w="198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19" w:type="dxa"/>
            </w:tcMar>
            <w:vAlign w:val="center"/>
          </w:tcPr>
          <w:p w:rsidR="00686757" w:rsidRDefault="005767A8">
            <w:pPr>
              <w:spacing w:before="57" w:after="57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686757" w:rsidRPr="005767A8" w:rsidRDefault="005767A8">
            <w:pPr>
              <w:spacing w:before="60" w:after="60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  <w:lang w:val="es-ES"/>
              </w:rPr>
            </w:pPr>
            <w:r w:rsidRPr="005767A8">
              <w:rPr>
                <w:rFonts w:ascii="Arial" w:eastAsia="Arial" w:hAnsi="Arial" w:cs="Arial"/>
                <w:sz w:val="20"/>
                <w:szCs w:val="20"/>
                <w:lang w:val="es-ES"/>
              </w:rPr>
              <w:t xml:space="preserve">Practical Learning of the Russian Language </w:t>
            </w:r>
          </w:p>
        </w:tc>
        <w:tc>
          <w:tcPr>
            <w:tcW w:w="76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:rsidR="00686757" w:rsidRPr="005767A8" w:rsidRDefault="006867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76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left w:w="19" w:type="dxa"/>
            </w:tcMar>
            <w:vAlign w:val="center"/>
          </w:tcPr>
          <w:p w:rsidR="00686757" w:rsidRPr="005767A8" w:rsidRDefault="006867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  <w:lang w:val="es-ES"/>
              </w:rPr>
            </w:pPr>
          </w:p>
        </w:tc>
      </w:tr>
    </w:tbl>
    <w:p w:rsidR="00686757" w:rsidRPr="005767A8" w:rsidRDefault="00686757">
      <w:pPr>
        <w:ind w:left="0" w:hanging="2"/>
        <w:jc w:val="center"/>
        <w:rPr>
          <w:rFonts w:ascii="Arial" w:eastAsia="Arial" w:hAnsi="Arial" w:cs="Arial"/>
          <w:sz w:val="20"/>
          <w:szCs w:val="20"/>
          <w:lang w:val="es-ES"/>
        </w:rPr>
      </w:pPr>
    </w:p>
    <w:tbl>
      <w:tblPr>
        <w:tblStyle w:val="a0"/>
        <w:tblW w:w="9645" w:type="dxa"/>
        <w:tblInd w:w="-139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nil"/>
          <w:insideH w:val="single" w:sz="4" w:space="0" w:color="95B3D7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3187"/>
        <w:gridCol w:w="3190"/>
        <w:gridCol w:w="3268"/>
      </w:tblGrid>
      <w:tr w:rsidR="00686757">
        <w:trPr>
          <w:cantSplit/>
        </w:trPr>
        <w:tc>
          <w:tcPr>
            <w:tcW w:w="3187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46" w:type="dxa"/>
            </w:tcMar>
            <w:vAlign w:val="center"/>
          </w:tcPr>
          <w:p w:rsidR="00686757" w:rsidRDefault="005767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tcMar>
              <w:left w:w="46" w:type="dxa"/>
            </w:tcMar>
            <w:vAlign w:val="center"/>
          </w:tcPr>
          <w:p w:rsidR="00686757" w:rsidRDefault="005767A8" w:rsidP="00244C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Katedra Językoznawstwa </w:t>
            </w:r>
            <w:r w:rsidR="00244C25">
              <w:rPr>
                <w:rFonts w:ascii="Arial" w:eastAsia="Arial" w:hAnsi="Arial" w:cs="Arial"/>
                <w:sz w:val="20"/>
                <w:szCs w:val="20"/>
              </w:rPr>
              <w:t>Wschodnio</w:t>
            </w:r>
            <w:bookmarkStart w:id="0" w:name="_GoBack"/>
            <w:bookmarkEnd w:id="0"/>
            <w:r w:rsidR="00244C25">
              <w:rPr>
                <w:rFonts w:ascii="Arial" w:eastAsia="Arial" w:hAnsi="Arial" w:cs="Arial"/>
                <w:sz w:val="20"/>
                <w:szCs w:val="20"/>
              </w:rPr>
              <w:t>słowiańskiego</w:t>
            </w:r>
          </w:p>
        </w:tc>
        <w:tc>
          <w:tcPr>
            <w:tcW w:w="32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left w:w="46" w:type="dxa"/>
            </w:tcMar>
            <w:vAlign w:val="center"/>
          </w:tcPr>
          <w:p w:rsidR="00686757" w:rsidRDefault="005767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Zespół dydaktyczny</w:t>
            </w:r>
          </w:p>
        </w:tc>
      </w:tr>
      <w:tr w:rsidR="00686757">
        <w:trPr>
          <w:cantSplit/>
          <w:trHeight w:val="344"/>
        </w:trPr>
        <w:tc>
          <w:tcPr>
            <w:tcW w:w="3187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46" w:type="dxa"/>
            </w:tcMar>
            <w:vAlign w:val="center"/>
          </w:tcPr>
          <w:p w:rsidR="00686757" w:rsidRDefault="006867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tcMar>
              <w:left w:w="46" w:type="dxa"/>
            </w:tcMar>
            <w:vAlign w:val="center"/>
          </w:tcPr>
          <w:p w:rsidR="00686757" w:rsidRDefault="006867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268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left w:w="46" w:type="dxa"/>
            </w:tcMar>
            <w:vAlign w:val="center"/>
          </w:tcPr>
          <w:p w:rsidR="00686757" w:rsidRDefault="005767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Zgodnie z przydziałami zajęć dydaktycznych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 xml:space="preserve">(2024/2025: dr Larisa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Mikheeva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</w:tr>
      <w:tr w:rsidR="00686757">
        <w:trPr>
          <w:cantSplit/>
          <w:trHeight w:val="57"/>
        </w:trPr>
        <w:tc>
          <w:tcPr>
            <w:tcW w:w="318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tcMar>
              <w:left w:w="48" w:type="dxa"/>
            </w:tcMar>
            <w:vAlign w:val="center"/>
          </w:tcPr>
          <w:p w:rsidR="00686757" w:rsidRDefault="006867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95B3D7"/>
              <w:bottom w:val="single" w:sz="4" w:space="0" w:color="95B3D7"/>
            </w:tcBorders>
            <w:tcMar>
              <w:left w:w="54" w:type="dxa"/>
            </w:tcMar>
            <w:vAlign w:val="center"/>
          </w:tcPr>
          <w:p w:rsidR="00686757" w:rsidRDefault="006867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268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left w:w="46" w:type="dxa"/>
            </w:tcMar>
            <w:vAlign w:val="center"/>
          </w:tcPr>
          <w:p w:rsidR="00686757" w:rsidRDefault="006867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686757">
        <w:trPr>
          <w:cantSplit/>
        </w:trPr>
        <w:tc>
          <w:tcPr>
            <w:tcW w:w="318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46" w:type="dxa"/>
            </w:tcMar>
            <w:vAlign w:val="center"/>
          </w:tcPr>
          <w:p w:rsidR="00686757" w:rsidRDefault="005767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tcMar>
              <w:left w:w="46" w:type="dxa"/>
            </w:tcMar>
            <w:vAlign w:val="center"/>
          </w:tcPr>
          <w:p w:rsidR="00686757" w:rsidRDefault="005767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8</w:t>
            </w:r>
          </w:p>
        </w:tc>
        <w:tc>
          <w:tcPr>
            <w:tcW w:w="3268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left w:w="46" w:type="dxa"/>
            </w:tcMar>
            <w:vAlign w:val="center"/>
          </w:tcPr>
          <w:p w:rsidR="00686757" w:rsidRDefault="006867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686757" w:rsidRDefault="00686757">
      <w:pPr>
        <w:ind w:left="0" w:hanging="2"/>
        <w:jc w:val="center"/>
        <w:rPr>
          <w:rFonts w:ascii="Arial" w:eastAsia="Arial" w:hAnsi="Arial" w:cs="Arial"/>
          <w:sz w:val="20"/>
          <w:szCs w:val="20"/>
        </w:rPr>
      </w:pPr>
    </w:p>
    <w:p w:rsidR="00686757" w:rsidRDefault="00686757">
      <w:pPr>
        <w:ind w:left="0" w:hanging="2"/>
        <w:jc w:val="center"/>
        <w:rPr>
          <w:rFonts w:ascii="Arial" w:eastAsia="Arial" w:hAnsi="Arial" w:cs="Arial"/>
          <w:sz w:val="20"/>
          <w:szCs w:val="20"/>
        </w:rPr>
      </w:pPr>
    </w:p>
    <w:p w:rsidR="00686757" w:rsidRDefault="00686757">
      <w:pPr>
        <w:ind w:left="0" w:hanging="2"/>
        <w:jc w:val="center"/>
        <w:rPr>
          <w:rFonts w:ascii="Arial" w:eastAsia="Arial" w:hAnsi="Arial" w:cs="Arial"/>
          <w:sz w:val="22"/>
          <w:szCs w:val="22"/>
        </w:rPr>
      </w:pPr>
    </w:p>
    <w:p w:rsidR="00686757" w:rsidRDefault="00686757">
      <w:pPr>
        <w:ind w:left="0" w:hanging="2"/>
        <w:rPr>
          <w:rFonts w:ascii="Arial" w:eastAsia="Arial" w:hAnsi="Arial" w:cs="Arial"/>
          <w:sz w:val="22"/>
          <w:szCs w:val="22"/>
        </w:rPr>
      </w:pPr>
    </w:p>
    <w:p w:rsidR="00686757" w:rsidRDefault="00686757">
      <w:pPr>
        <w:ind w:left="0" w:hanging="2"/>
        <w:rPr>
          <w:rFonts w:ascii="Arial" w:eastAsia="Arial" w:hAnsi="Arial" w:cs="Arial"/>
          <w:sz w:val="22"/>
          <w:szCs w:val="22"/>
        </w:rPr>
      </w:pPr>
    </w:p>
    <w:p w:rsidR="00686757" w:rsidRDefault="005767A8">
      <w:pPr>
        <w:ind w:left="0"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Opis kursu (cele kształcenia)</w:t>
      </w:r>
    </w:p>
    <w:p w:rsidR="00686757" w:rsidRDefault="00686757">
      <w:pPr>
        <w:ind w:left="0" w:hanging="2"/>
        <w:rPr>
          <w:rFonts w:ascii="Arial" w:eastAsia="Arial" w:hAnsi="Arial" w:cs="Arial"/>
          <w:sz w:val="22"/>
          <w:szCs w:val="22"/>
        </w:rPr>
      </w:pPr>
    </w:p>
    <w:tbl>
      <w:tblPr>
        <w:tblStyle w:val="a1"/>
        <w:tblW w:w="1930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50"/>
        <w:gridCol w:w="9650"/>
      </w:tblGrid>
      <w:tr w:rsidR="00686757">
        <w:trPr>
          <w:trHeight w:val="1365"/>
        </w:trPr>
        <w:tc>
          <w:tcPr>
            <w:tcW w:w="96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686757" w:rsidRDefault="005767A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90"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Celem zajęć jest:</w:t>
            </w:r>
          </w:p>
          <w:p w:rsidR="00686757" w:rsidRDefault="005767A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90"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- formowanie umiejętności sprawnego posługiwania się językiem rosyjskim na poziomie zaawansowanym z zastosowaniem poprawnych struktur gramatycznych i leksykalnych; </w:t>
            </w:r>
          </w:p>
          <w:p w:rsidR="00686757" w:rsidRDefault="005767A8">
            <w:pPr>
              <w:spacing w:after="60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- osiągnięcie wysokiego stopnia kompetencji komunikacyjnej, zbliżonej do poziomu native speakera (С1 plus); </w:t>
            </w:r>
          </w:p>
          <w:p w:rsidR="00686757" w:rsidRDefault="005767A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90"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- opanowanie struktur syntaktycznych umożliwiających formułowanie złożonych wypowiedzi w formach pisemnej i ustnej;</w:t>
            </w:r>
          </w:p>
          <w:p w:rsidR="00686757" w:rsidRDefault="005767A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90"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- kształtowanie umiejętności posługiwania się złożonymi strukturami leksykalno-gramatycznymi, szerokim zakresem zasobów leksykalnych (w tym 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niejednowyrazowych</w:t>
            </w:r>
            <w:proofErr w:type="spellEnd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jednostek języka o charakterze idiomatycznym) umożliwiającym formułowanie poprawnych wypowiedzi w zakresie tematyki określonej 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br/>
              <w:t xml:space="preserve">w programie zajęć; </w:t>
            </w:r>
          </w:p>
          <w:p w:rsidR="00686757" w:rsidRDefault="005767A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90"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- kształtowanie umiejętności w zakresie indywidualnej i grupowej form pracy;</w:t>
            </w:r>
          </w:p>
          <w:p w:rsidR="00686757" w:rsidRDefault="005767A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90"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- formowanie nowych i utrwalenie nabytych nawyków poprawnego pisania (ortograficznych i interpunkcyjnych),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doskonalenie umiejętności redagowania zaawansowanych form komunikatów  pisemnych (wypracowań, rozprawek, charakterystyk, tłumaczeń dwujęzycznych) opartych o teksty źródłowe i pozyskane z mediów; </w:t>
            </w:r>
          </w:p>
          <w:p w:rsidR="00686757" w:rsidRDefault="005767A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90"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- rozwijanie umiejętności komunikacji i pracy w grupie oraz właściwej postawy i odpowiedniego stosunku do zajęć;</w:t>
            </w:r>
          </w:p>
          <w:p w:rsidR="00686757" w:rsidRDefault="005767A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9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- rozwijanie indywidualnych strategii uczenia się, korzystanie z różnych źródeł informacji, m. in. różnego rodzaju słowników i poradników, czasopism, poradni i portali językowych (rosyjskich i polskich), zasobów audiowizualnych. </w:t>
            </w:r>
          </w:p>
        </w:tc>
        <w:tc>
          <w:tcPr>
            <w:tcW w:w="96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left w:w="55" w:type="dxa"/>
            </w:tcMar>
          </w:tcPr>
          <w:p w:rsidR="00686757" w:rsidRDefault="00686757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:rsidR="00686757" w:rsidRDefault="00686757">
      <w:pPr>
        <w:ind w:left="0" w:hanging="2"/>
        <w:rPr>
          <w:rFonts w:ascii="Arial" w:eastAsia="Arial" w:hAnsi="Arial" w:cs="Arial"/>
          <w:sz w:val="22"/>
          <w:szCs w:val="22"/>
        </w:rPr>
      </w:pPr>
    </w:p>
    <w:p w:rsidR="00686757" w:rsidRDefault="00686757">
      <w:pPr>
        <w:ind w:left="0" w:hanging="2"/>
        <w:rPr>
          <w:rFonts w:ascii="Arial" w:eastAsia="Arial" w:hAnsi="Arial" w:cs="Arial"/>
          <w:sz w:val="22"/>
          <w:szCs w:val="22"/>
        </w:rPr>
      </w:pPr>
    </w:p>
    <w:p w:rsidR="00686757" w:rsidRDefault="00686757">
      <w:pPr>
        <w:ind w:left="0" w:hanging="2"/>
        <w:rPr>
          <w:rFonts w:ascii="Arial" w:eastAsia="Arial" w:hAnsi="Arial" w:cs="Arial"/>
          <w:sz w:val="22"/>
          <w:szCs w:val="22"/>
        </w:rPr>
      </w:pPr>
    </w:p>
    <w:p w:rsidR="00686757" w:rsidRDefault="00686757">
      <w:pPr>
        <w:ind w:left="0" w:hanging="2"/>
        <w:rPr>
          <w:rFonts w:ascii="Arial" w:eastAsia="Arial" w:hAnsi="Arial" w:cs="Arial"/>
          <w:sz w:val="22"/>
          <w:szCs w:val="22"/>
        </w:rPr>
      </w:pPr>
    </w:p>
    <w:p w:rsidR="00686757" w:rsidRDefault="00686757">
      <w:pPr>
        <w:ind w:left="0" w:hanging="2"/>
        <w:rPr>
          <w:rFonts w:ascii="Arial" w:eastAsia="Arial" w:hAnsi="Arial" w:cs="Arial"/>
          <w:sz w:val="22"/>
          <w:szCs w:val="22"/>
        </w:rPr>
      </w:pPr>
    </w:p>
    <w:p w:rsidR="00686757" w:rsidRDefault="00686757">
      <w:pPr>
        <w:ind w:left="0" w:hanging="2"/>
        <w:rPr>
          <w:rFonts w:ascii="Arial" w:eastAsia="Arial" w:hAnsi="Arial" w:cs="Arial"/>
          <w:sz w:val="22"/>
          <w:szCs w:val="22"/>
        </w:rPr>
      </w:pPr>
    </w:p>
    <w:p w:rsidR="00686757" w:rsidRDefault="00686757">
      <w:pPr>
        <w:ind w:left="0" w:hanging="2"/>
        <w:rPr>
          <w:rFonts w:ascii="Arial" w:eastAsia="Arial" w:hAnsi="Arial" w:cs="Arial"/>
          <w:sz w:val="22"/>
          <w:szCs w:val="22"/>
        </w:rPr>
      </w:pPr>
    </w:p>
    <w:p w:rsidR="00686757" w:rsidRDefault="005767A8">
      <w:pPr>
        <w:ind w:left="0"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Warunki wstępne</w:t>
      </w:r>
    </w:p>
    <w:p w:rsidR="00686757" w:rsidRDefault="00686757">
      <w:pPr>
        <w:ind w:left="0" w:hanging="2"/>
        <w:rPr>
          <w:rFonts w:ascii="Arial" w:eastAsia="Arial" w:hAnsi="Arial" w:cs="Arial"/>
          <w:sz w:val="22"/>
          <w:szCs w:val="22"/>
        </w:rPr>
      </w:pPr>
    </w:p>
    <w:tbl>
      <w:tblPr>
        <w:tblStyle w:val="a2"/>
        <w:tblW w:w="17349" w:type="dxa"/>
        <w:tblInd w:w="-139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nil"/>
          <w:insideH w:val="single" w:sz="4" w:space="0" w:color="95B3D7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7704"/>
        <w:gridCol w:w="7704"/>
      </w:tblGrid>
      <w:tr w:rsidR="00686757">
        <w:trPr>
          <w:trHeight w:val="550"/>
        </w:trPr>
        <w:tc>
          <w:tcPr>
            <w:tcW w:w="19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46" w:type="dxa"/>
            </w:tcMar>
            <w:vAlign w:val="center"/>
          </w:tcPr>
          <w:p w:rsidR="00686757" w:rsidRDefault="005767A8">
            <w:pPr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Wiedza</w:t>
            </w:r>
          </w:p>
        </w:tc>
        <w:tc>
          <w:tcPr>
            <w:tcW w:w="770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:rsidR="00686757" w:rsidRDefault="005767A8">
            <w:pPr>
              <w:ind w:left="0" w:hanging="2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Znajomość terminologii i zasad funkcjonowania podsystemów języka polskiego i rosyjskiego (na poziomie biegłości C1)</w:t>
            </w:r>
          </w:p>
        </w:tc>
        <w:tc>
          <w:tcPr>
            <w:tcW w:w="770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left w:w="46" w:type="dxa"/>
            </w:tcMar>
            <w:vAlign w:val="center"/>
          </w:tcPr>
          <w:p w:rsidR="00686757" w:rsidRDefault="005767A8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  </w:t>
            </w:r>
          </w:p>
        </w:tc>
      </w:tr>
      <w:tr w:rsidR="00686757">
        <w:trPr>
          <w:trHeight w:val="577"/>
        </w:trPr>
        <w:tc>
          <w:tcPr>
            <w:tcW w:w="19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46" w:type="dxa"/>
            </w:tcMar>
            <w:vAlign w:val="center"/>
          </w:tcPr>
          <w:p w:rsidR="00686757" w:rsidRDefault="005767A8">
            <w:pPr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70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:rsidR="00686757" w:rsidRDefault="005767A8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Wykorzystanie wiedzy i umiejętności nabytych w trakcie nauki języka ojczystego oraz języka rosyjskiego na poziomach średnio zaawansowanym i zaawansowanym  </w:t>
            </w:r>
          </w:p>
        </w:tc>
        <w:tc>
          <w:tcPr>
            <w:tcW w:w="770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left w:w="46" w:type="dxa"/>
            </w:tcMar>
            <w:vAlign w:val="center"/>
          </w:tcPr>
          <w:p w:rsidR="00686757" w:rsidRDefault="00686757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686757">
        <w:tc>
          <w:tcPr>
            <w:tcW w:w="19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46" w:type="dxa"/>
            </w:tcMar>
            <w:vAlign w:val="center"/>
          </w:tcPr>
          <w:p w:rsidR="00686757" w:rsidRDefault="005767A8">
            <w:pPr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Kursy</w:t>
            </w:r>
          </w:p>
        </w:tc>
        <w:tc>
          <w:tcPr>
            <w:tcW w:w="770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vAlign w:val="center"/>
          </w:tcPr>
          <w:p w:rsidR="00686757" w:rsidRDefault="00686757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  <w:p w:rsidR="00686757" w:rsidRDefault="005767A8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Praktyczna nauka języka rosyjskiego I-VI, SUM I-II </w:t>
            </w:r>
          </w:p>
          <w:p w:rsidR="00686757" w:rsidRDefault="00686757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70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left w:w="46" w:type="dxa"/>
            </w:tcMar>
            <w:vAlign w:val="center"/>
          </w:tcPr>
          <w:p w:rsidR="00686757" w:rsidRDefault="00686757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  <w:p w:rsidR="00686757" w:rsidRDefault="00686757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:rsidR="00686757" w:rsidRDefault="00686757">
      <w:pPr>
        <w:ind w:left="0" w:hanging="2"/>
        <w:rPr>
          <w:rFonts w:ascii="Arial" w:eastAsia="Arial" w:hAnsi="Arial" w:cs="Arial"/>
          <w:sz w:val="22"/>
          <w:szCs w:val="22"/>
        </w:rPr>
      </w:pPr>
    </w:p>
    <w:p w:rsidR="00686757" w:rsidRDefault="00686757">
      <w:pPr>
        <w:ind w:left="0" w:hanging="2"/>
        <w:rPr>
          <w:rFonts w:ascii="Arial" w:eastAsia="Arial" w:hAnsi="Arial" w:cs="Arial"/>
          <w:sz w:val="22"/>
          <w:szCs w:val="22"/>
        </w:rPr>
      </w:pPr>
    </w:p>
    <w:p w:rsidR="00686757" w:rsidRDefault="00686757">
      <w:pPr>
        <w:ind w:left="0" w:hanging="2"/>
        <w:rPr>
          <w:rFonts w:ascii="Arial" w:eastAsia="Arial" w:hAnsi="Arial" w:cs="Arial"/>
          <w:sz w:val="22"/>
          <w:szCs w:val="22"/>
        </w:rPr>
      </w:pPr>
    </w:p>
    <w:p w:rsidR="00686757" w:rsidRDefault="00686757">
      <w:pPr>
        <w:ind w:left="0" w:hanging="2"/>
        <w:rPr>
          <w:rFonts w:ascii="Arial" w:eastAsia="Arial" w:hAnsi="Arial" w:cs="Arial"/>
          <w:sz w:val="22"/>
          <w:szCs w:val="22"/>
        </w:rPr>
      </w:pPr>
    </w:p>
    <w:p w:rsidR="00686757" w:rsidRDefault="005767A8">
      <w:pPr>
        <w:ind w:left="0"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Efekty kształcenia </w:t>
      </w:r>
    </w:p>
    <w:p w:rsidR="00686757" w:rsidRDefault="00686757">
      <w:pPr>
        <w:ind w:left="0" w:hanging="2"/>
        <w:rPr>
          <w:rFonts w:ascii="Arial" w:eastAsia="Arial" w:hAnsi="Arial" w:cs="Arial"/>
          <w:sz w:val="22"/>
          <w:szCs w:val="22"/>
        </w:rPr>
      </w:pPr>
    </w:p>
    <w:tbl>
      <w:tblPr>
        <w:tblStyle w:val="a3"/>
        <w:tblW w:w="965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nil"/>
          <w:insideH w:val="single" w:sz="4" w:space="0" w:color="95B3D7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979"/>
        <w:gridCol w:w="5296"/>
        <w:gridCol w:w="2375"/>
      </w:tblGrid>
      <w:tr w:rsidR="00686757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55" w:type="dxa"/>
            </w:tcMar>
            <w:vAlign w:val="center"/>
          </w:tcPr>
          <w:p w:rsidR="00686757" w:rsidRDefault="005767A8">
            <w:pPr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55" w:type="dxa"/>
            </w:tcMar>
            <w:vAlign w:val="center"/>
          </w:tcPr>
          <w:p w:rsidR="00686757" w:rsidRDefault="005767A8">
            <w:pPr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7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left w:w="55" w:type="dxa"/>
            </w:tcMar>
            <w:vAlign w:val="center"/>
          </w:tcPr>
          <w:p w:rsidR="00686757" w:rsidRDefault="005767A8">
            <w:pPr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686757">
        <w:trPr>
          <w:cantSplit/>
          <w:trHeight w:val="1838"/>
        </w:trPr>
        <w:tc>
          <w:tcPr>
            <w:tcW w:w="197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55" w:type="dxa"/>
            </w:tcMar>
            <w:vAlign w:val="center"/>
          </w:tcPr>
          <w:p w:rsidR="00686757" w:rsidRDefault="006867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tcMar>
              <w:left w:w="55" w:type="dxa"/>
            </w:tcMar>
          </w:tcPr>
          <w:p w:rsidR="00686757" w:rsidRDefault="005767A8">
            <w:pPr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W01 – zna materiał językowy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z zakresu realizowanej tematyki</w:t>
            </w:r>
          </w:p>
          <w:p w:rsidR="00686757" w:rsidRDefault="005767A8">
            <w:pPr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W02 – zna zagadnienia akcentuacyjne, posiada wiedzę z zakresu poprawnej artykulacji i intonacji rosyjskiej niezbędną do kreowania komunikatów monologowo-dialogowych w języku rosyjskim</w:t>
            </w:r>
          </w:p>
          <w:p w:rsidR="00686757" w:rsidRDefault="005767A8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W03 – id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entyfikuje zagadnienia z dziedziny podsystemów języka rosyjskiego, aktywnie posługuje się zasadami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gramatycznymi, stylistycznymi, ortograficznymi i interpunkcyjnymi, umie uzasadniać stosowanie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poszczeghólnych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reguł oraz poprawiać błędy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przywolując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odpowiednie zasady</w:t>
            </w:r>
          </w:p>
        </w:tc>
        <w:tc>
          <w:tcPr>
            <w:tcW w:w="237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left w:w="55" w:type="dxa"/>
            </w:tcMar>
          </w:tcPr>
          <w:p w:rsidR="00686757" w:rsidRDefault="00686757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686757" w:rsidRDefault="00686757">
      <w:pPr>
        <w:ind w:left="0" w:hanging="2"/>
        <w:rPr>
          <w:rFonts w:ascii="Arial" w:eastAsia="Arial" w:hAnsi="Arial" w:cs="Arial"/>
          <w:sz w:val="22"/>
          <w:szCs w:val="22"/>
        </w:rPr>
      </w:pPr>
    </w:p>
    <w:p w:rsidR="00686757" w:rsidRDefault="00686757">
      <w:pPr>
        <w:ind w:left="0" w:hanging="2"/>
        <w:rPr>
          <w:rFonts w:ascii="Arial" w:eastAsia="Arial" w:hAnsi="Arial" w:cs="Arial"/>
          <w:sz w:val="22"/>
          <w:szCs w:val="22"/>
        </w:rPr>
      </w:pPr>
    </w:p>
    <w:p w:rsidR="00686757" w:rsidRDefault="00686757">
      <w:pPr>
        <w:ind w:left="0" w:hanging="2"/>
        <w:rPr>
          <w:rFonts w:ascii="Arial" w:eastAsia="Arial" w:hAnsi="Arial" w:cs="Arial"/>
          <w:sz w:val="22"/>
          <w:szCs w:val="22"/>
        </w:rPr>
      </w:pPr>
    </w:p>
    <w:p w:rsidR="00686757" w:rsidRDefault="00686757">
      <w:pPr>
        <w:ind w:left="0" w:hanging="2"/>
        <w:rPr>
          <w:rFonts w:ascii="Arial" w:eastAsia="Arial" w:hAnsi="Arial" w:cs="Arial"/>
          <w:sz w:val="22"/>
          <w:szCs w:val="22"/>
        </w:rPr>
      </w:pPr>
    </w:p>
    <w:p w:rsidR="00686757" w:rsidRDefault="00686757">
      <w:pPr>
        <w:ind w:left="0" w:hanging="2"/>
        <w:rPr>
          <w:rFonts w:ascii="Arial" w:eastAsia="Arial" w:hAnsi="Arial" w:cs="Arial"/>
          <w:sz w:val="22"/>
          <w:szCs w:val="22"/>
        </w:rPr>
      </w:pPr>
    </w:p>
    <w:p w:rsidR="00686757" w:rsidRDefault="00686757">
      <w:pPr>
        <w:ind w:left="0" w:hanging="2"/>
        <w:rPr>
          <w:rFonts w:ascii="Arial" w:eastAsia="Arial" w:hAnsi="Arial" w:cs="Arial"/>
          <w:sz w:val="22"/>
          <w:szCs w:val="22"/>
        </w:rPr>
      </w:pPr>
    </w:p>
    <w:p w:rsidR="00686757" w:rsidRDefault="00686757">
      <w:pPr>
        <w:ind w:left="0" w:hanging="2"/>
        <w:rPr>
          <w:rFonts w:ascii="Arial" w:eastAsia="Arial" w:hAnsi="Arial" w:cs="Arial"/>
          <w:sz w:val="22"/>
          <w:szCs w:val="22"/>
        </w:rPr>
      </w:pPr>
    </w:p>
    <w:p w:rsidR="00686757" w:rsidRDefault="00686757">
      <w:pPr>
        <w:ind w:left="0" w:hanging="2"/>
        <w:rPr>
          <w:rFonts w:ascii="Arial" w:eastAsia="Arial" w:hAnsi="Arial" w:cs="Arial"/>
          <w:sz w:val="22"/>
          <w:szCs w:val="22"/>
        </w:rPr>
      </w:pPr>
    </w:p>
    <w:p w:rsidR="00686757" w:rsidRDefault="00686757">
      <w:pPr>
        <w:ind w:left="0" w:hanging="2"/>
        <w:rPr>
          <w:rFonts w:ascii="Arial" w:eastAsia="Arial" w:hAnsi="Arial" w:cs="Arial"/>
          <w:sz w:val="22"/>
          <w:szCs w:val="22"/>
        </w:rPr>
      </w:pPr>
    </w:p>
    <w:p w:rsidR="00686757" w:rsidRDefault="00686757">
      <w:pPr>
        <w:ind w:left="0" w:hanging="2"/>
        <w:rPr>
          <w:rFonts w:ascii="Arial" w:eastAsia="Arial" w:hAnsi="Arial" w:cs="Arial"/>
          <w:sz w:val="22"/>
          <w:szCs w:val="22"/>
        </w:rPr>
      </w:pPr>
    </w:p>
    <w:p w:rsidR="00686757" w:rsidRDefault="00686757">
      <w:pPr>
        <w:ind w:left="0" w:hanging="2"/>
        <w:rPr>
          <w:rFonts w:ascii="Arial" w:eastAsia="Arial" w:hAnsi="Arial" w:cs="Arial"/>
          <w:sz w:val="22"/>
          <w:szCs w:val="22"/>
        </w:rPr>
      </w:pPr>
    </w:p>
    <w:p w:rsidR="00686757" w:rsidRDefault="00686757">
      <w:pPr>
        <w:ind w:left="0" w:hanging="2"/>
        <w:rPr>
          <w:rFonts w:ascii="Arial" w:eastAsia="Arial" w:hAnsi="Arial" w:cs="Arial"/>
          <w:sz w:val="22"/>
          <w:szCs w:val="22"/>
        </w:rPr>
      </w:pPr>
    </w:p>
    <w:p w:rsidR="00686757" w:rsidRDefault="00686757">
      <w:pPr>
        <w:ind w:left="0" w:hanging="2"/>
        <w:rPr>
          <w:rFonts w:ascii="Arial" w:eastAsia="Arial" w:hAnsi="Arial" w:cs="Arial"/>
          <w:sz w:val="22"/>
          <w:szCs w:val="22"/>
        </w:rPr>
      </w:pPr>
    </w:p>
    <w:p w:rsidR="00686757" w:rsidRDefault="00686757">
      <w:pPr>
        <w:ind w:left="0" w:hanging="2"/>
        <w:rPr>
          <w:rFonts w:ascii="Arial" w:eastAsia="Arial" w:hAnsi="Arial" w:cs="Arial"/>
          <w:sz w:val="22"/>
          <w:szCs w:val="22"/>
        </w:rPr>
      </w:pPr>
    </w:p>
    <w:p w:rsidR="00686757" w:rsidRDefault="00686757">
      <w:pPr>
        <w:ind w:left="0" w:hanging="2"/>
        <w:rPr>
          <w:rFonts w:ascii="Arial" w:eastAsia="Arial" w:hAnsi="Arial" w:cs="Arial"/>
          <w:sz w:val="22"/>
          <w:szCs w:val="22"/>
        </w:rPr>
      </w:pPr>
    </w:p>
    <w:p w:rsidR="00686757" w:rsidRDefault="00686757">
      <w:pPr>
        <w:ind w:left="0" w:hanging="2"/>
        <w:rPr>
          <w:rFonts w:ascii="Arial" w:eastAsia="Arial" w:hAnsi="Arial" w:cs="Arial"/>
          <w:sz w:val="22"/>
          <w:szCs w:val="22"/>
        </w:rPr>
      </w:pPr>
    </w:p>
    <w:p w:rsidR="00686757" w:rsidRDefault="00686757">
      <w:pPr>
        <w:ind w:left="0" w:hanging="2"/>
        <w:rPr>
          <w:rFonts w:ascii="Arial" w:eastAsia="Arial" w:hAnsi="Arial" w:cs="Arial"/>
          <w:sz w:val="22"/>
          <w:szCs w:val="22"/>
        </w:rPr>
      </w:pPr>
    </w:p>
    <w:p w:rsidR="00686757" w:rsidRDefault="00686757">
      <w:pPr>
        <w:ind w:left="0" w:hanging="2"/>
        <w:rPr>
          <w:rFonts w:ascii="Arial" w:eastAsia="Arial" w:hAnsi="Arial" w:cs="Arial"/>
          <w:sz w:val="22"/>
          <w:szCs w:val="22"/>
        </w:rPr>
      </w:pPr>
    </w:p>
    <w:p w:rsidR="00686757" w:rsidRDefault="00686757">
      <w:pPr>
        <w:ind w:left="0" w:hanging="2"/>
        <w:rPr>
          <w:rFonts w:ascii="Arial" w:eastAsia="Arial" w:hAnsi="Arial" w:cs="Arial"/>
          <w:sz w:val="22"/>
          <w:szCs w:val="22"/>
        </w:rPr>
      </w:pPr>
    </w:p>
    <w:p w:rsidR="00686757" w:rsidRDefault="00686757">
      <w:pPr>
        <w:ind w:left="0" w:hanging="2"/>
        <w:rPr>
          <w:rFonts w:ascii="Arial" w:eastAsia="Arial" w:hAnsi="Arial" w:cs="Arial"/>
          <w:sz w:val="22"/>
          <w:szCs w:val="22"/>
        </w:rPr>
      </w:pPr>
    </w:p>
    <w:p w:rsidR="00686757" w:rsidRDefault="00686757">
      <w:pPr>
        <w:ind w:left="0" w:hanging="2"/>
        <w:rPr>
          <w:rFonts w:ascii="Arial" w:eastAsia="Arial" w:hAnsi="Arial" w:cs="Arial"/>
          <w:sz w:val="22"/>
          <w:szCs w:val="22"/>
        </w:rPr>
      </w:pPr>
    </w:p>
    <w:p w:rsidR="00686757" w:rsidRDefault="00686757">
      <w:pPr>
        <w:ind w:left="0" w:hanging="2"/>
        <w:rPr>
          <w:rFonts w:ascii="Arial" w:eastAsia="Arial" w:hAnsi="Arial" w:cs="Arial"/>
          <w:sz w:val="22"/>
          <w:szCs w:val="22"/>
        </w:rPr>
      </w:pPr>
    </w:p>
    <w:p w:rsidR="00686757" w:rsidRDefault="00686757">
      <w:pPr>
        <w:ind w:left="0" w:hanging="2"/>
        <w:rPr>
          <w:rFonts w:ascii="Arial" w:eastAsia="Arial" w:hAnsi="Arial" w:cs="Arial"/>
          <w:sz w:val="22"/>
          <w:szCs w:val="22"/>
        </w:rPr>
      </w:pPr>
    </w:p>
    <w:p w:rsidR="00686757" w:rsidRDefault="00686757">
      <w:pPr>
        <w:ind w:left="0" w:hanging="2"/>
        <w:rPr>
          <w:rFonts w:ascii="Arial" w:eastAsia="Arial" w:hAnsi="Arial" w:cs="Arial"/>
          <w:sz w:val="22"/>
          <w:szCs w:val="22"/>
        </w:rPr>
      </w:pPr>
    </w:p>
    <w:tbl>
      <w:tblPr>
        <w:tblStyle w:val="a4"/>
        <w:tblW w:w="965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nil"/>
          <w:insideH w:val="single" w:sz="4" w:space="0" w:color="95B3D7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243"/>
        <w:gridCol w:w="2422"/>
      </w:tblGrid>
      <w:tr w:rsidR="00686757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55" w:type="dxa"/>
            </w:tcMar>
            <w:vAlign w:val="center"/>
          </w:tcPr>
          <w:p w:rsidR="00686757" w:rsidRDefault="005767A8">
            <w:pPr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52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55" w:type="dxa"/>
            </w:tcMar>
            <w:vAlign w:val="center"/>
          </w:tcPr>
          <w:p w:rsidR="00686757" w:rsidRDefault="005767A8">
            <w:pPr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left w:w="55" w:type="dxa"/>
            </w:tcMar>
            <w:vAlign w:val="center"/>
          </w:tcPr>
          <w:p w:rsidR="00686757" w:rsidRDefault="005767A8">
            <w:pPr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686757">
        <w:trPr>
          <w:cantSplit/>
          <w:trHeight w:val="2116"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55" w:type="dxa"/>
            </w:tcMar>
            <w:vAlign w:val="center"/>
          </w:tcPr>
          <w:p w:rsidR="00686757" w:rsidRDefault="006867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2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tcMar>
              <w:left w:w="55" w:type="dxa"/>
            </w:tcMar>
          </w:tcPr>
          <w:p w:rsidR="00686757" w:rsidRDefault="005767A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U01 – ma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umiejętności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językowe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w zakresie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języka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rosyjskiego na poziomie biegłości C1, zgodne z wymaganiami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określonymi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przez Europejski System Opisu Kształcenia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Językowego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</w:p>
          <w:tbl>
            <w:tblPr>
              <w:tblStyle w:val="a5"/>
              <w:tblW w:w="5118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66"/>
              <w:gridCol w:w="252"/>
            </w:tblGrid>
            <w:tr w:rsidR="00686757">
              <w:trPr>
                <w:trHeight w:val="606"/>
              </w:trPr>
              <w:tc>
                <w:tcPr>
                  <w:tcW w:w="5118" w:type="dxa"/>
                  <w:gridSpan w:val="2"/>
                </w:tcPr>
                <w:p w:rsidR="00686757" w:rsidRDefault="005767A8">
                  <w:pPr>
                    <w:widowControl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120" w:line="240" w:lineRule="auto"/>
                    <w:ind w:left="0" w:hanging="2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U02 – posiada </w:t>
                  </w:r>
                  <w:proofErr w:type="spellStart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pogłębiona</w:t>
                  </w:r>
                  <w:proofErr w:type="spellEnd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̨ </w:t>
                  </w:r>
                  <w:proofErr w:type="spellStart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umiejętnośc</w:t>
                  </w:r>
                  <w:proofErr w:type="spellEnd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́ przygotowania typowych prac pisemnych w </w:t>
                  </w:r>
                  <w:proofErr w:type="spellStart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języku</w:t>
                  </w:r>
                  <w:proofErr w:type="spellEnd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rosyjskim o charakterze </w:t>
                  </w:r>
                  <w:proofErr w:type="spellStart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ogólnym</w:t>
                  </w:r>
                  <w:proofErr w:type="spellEnd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, </w:t>
                  </w:r>
                  <w:proofErr w:type="spellStart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odnoszących</w:t>
                  </w:r>
                  <w:proofErr w:type="spellEnd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sie</w:t>
                  </w:r>
                  <w:proofErr w:type="spellEnd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̨ do </w:t>
                  </w:r>
                  <w:proofErr w:type="spellStart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różnych</w:t>
                  </w:r>
                  <w:proofErr w:type="spellEnd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dziedzin </w:t>
                  </w:r>
                  <w:proofErr w:type="spellStart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życia</w:t>
                  </w:r>
                  <w:proofErr w:type="spellEnd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, </w:t>
                  </w:r>
                  <w:proofErr w:type="spellStart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dotyczących</w:t>
                  </w:r>
                  <w:proofErr w:type="spellEnd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zagadnien</w:t>
                  </w:r>
                  <w:proofErr w:type="spellEnd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́ </w:t>
                  </w:r>
                  <w:proofErr w:type="spellStart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szczegółowych</w:t>
                  </w:r>
                  <w:proofErr w:type="spellEnd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, z wykorzystaniem podstawowych </w:t>
                  </w:r>
                  <w:proofErr w:type="spellStart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ujęc</w:t>
                  </w:r>
                  <w:proofErr w:type="spellEnd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́ teoretycznych, a </w:t>
                  </w:r>
                  <w:proofErr w:type="spellStart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także</w:t>
                  </w:r>
                  <w:proofErr w:type="spellEnd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różnych</w:t>
                  </w:r>
                  <w:proofErr w:type="spellEnd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źródeł</w:t>
                  </w:r>
                  <w:proofErr w:type="spellEnd"/>
                  <w:r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</w:p>
                <w:p w:rsidR="00686757" w:rsidRDefault="005767A8">
                  <w:pPr>
                    <w:widowControl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120" w:line="240" w:lineRule="auto"/>
                    <w:ind w:left="0" w:hanging="2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U03 – posiada </w:t>
                  </w:r>
                  <w:proofErr w:type="spellStart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pogłębiona</w:t>
                  </w:r>
                  <w:proofErr w:type="spellEnd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̨ </w:t>
                  </w:r>
                  <w:proofErr w:type="spellStart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umiejętnośc</w:t>
                  </w:r>
                  <w:proofErr w:type="spellEnd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́ przygotowania </w:t>
                  </w:r>
                  <w:proofErr w:type="spellStart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wystąpien</w:t>
                  </w:r>
                  <w:proofErr w:type="spellEnd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́ ustnych w </w:t>
                  </w:r>
                  <w:proofErr w:type="spellStart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języku</w:t>
                  </w:r>
                  <w:proofErr w:type="spellEnd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rosyjskim, </w:t>
                  </w:r>
                  <w:proofErr w:type="spellStart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dotyczących</w:t>
                  </w:r>
                  <w:proofErr w:type="spellEnd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zagadnien</w:t>
                  </w:r>
                  <w:proofErr w:type="spellEnd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́ </w:t>
                  </w:r>
                  <w:proofErr w:type="spellStart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szczegółowych</w:t>
                  </w:r>
                  <w:proofErr w:type="spellEnd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, z wykorzystaniem podstawowych </w:t>
                  </w:r>
                  <w:proofErr w:type="spellStart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ujęc</w:t>
                  </w:r>
                  <w:proofErr w:type="spellEnd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́ teoretycznych i </w:t>
                  </w:r>
                  <w:proofErr w:type="spellStart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różnych</w:t>
                  </w:r>
                  <w:proofErr w:type="spellEnd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źródeł</w:t>
                  </w:r>
                  <w:proofErr w:type="spellEnd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informacji </w:t>
                  </w:r>
                </w:p>
                <w:p w:rsidR="00686757" w:rsidRDefault="005767A8">
                  <w:pPr>
                    <w:widowControl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120" w:line="240" w:lineRule="auto"/>
                    <w:ind w:left="0" w:hanging="2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U04 – posiada kompetencje potrzebne do przekładu </w:t>
                  </w:r>
                  <w:proofErr w:type="spellStart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tekstów</w:t>
                  </w:r>
                  <w:proofErr w:type="spellEnd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lub </w:t>
                  </w:r>
                  <w:proofErr w:type="spellStart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komunikatów</w:t>
                  </w:r>
                  <w:proofErr w:type="spellEnd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ustnych w </w:t>
                  </w:r>
                  <w:proofErr w:type="spellStart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języku</w:t>
                  </w:r>
                  <w:proofErr w:type="spellEnd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rosyjskim o charakterze </w:t>
                  </w:r>
                  <w:proofErr w:type="spellStart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ogólnym</w:t>
                  </w:r>
                  <w:proofErr w:type="spellEnd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  <w:p w:rsidR="00686757" w:rsidRDefault="005767A8">
                  <w:pPr>
                    <w:widowControl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120" w:line="240" w:lineRule="auto"/>
                    <w:ind w:left="0" w:hanging="2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U05 – potrafi </w:t>
                  </w:r>
                  <w:proofErr w:type="spellStart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wyszukiwac</w:t>
                  </w:r>
                  <w:proofErr w:type="spellEnd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́, </w:t>
                  </w:r>
                  <w:proofErr w:type="spellStart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analizowac</w:t>
                  </w:r>
                  <w:proofErr w:type="spellEnd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́, </w:t>
                  </w:r>
                  <w:proofErr w:type="spellStart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oceniac</w:t>
                  </w:r>
                  <w:proofErr w:type="spellEnd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́, </w:t>
                  </w:r>
                  <w:proofErr w:type="spellStart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selekcjonowac</w:t>
                  </w:r>
                  <w:proofErr w:type="spellEnd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́ i </w:t>
                  </w:r>
                  <w:proofErr w:type="spellStart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użytkowac</w:t>
                  </w:r>
                  <w:proofErr w:type="spellEnd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́ informację z wykorzystaniem </w:t>
                  </w:r>
                  <w:proofErr w:type="spellStart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źródeł</w:t>
                  </w:r>
                  <w:proofErr w:type="spellEnd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rosyjskojęzycznych</w:t>
                  </w:r>
                  <w:proofErr w:type="spellEnd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oraz polskojęzycznych, a także </w:t>
                  </w:r>
                  <w:proofErr w:type="spellStart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formułowac</w:t>
                  </w:r>
                  <w:proofErr w:type="spellEnd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́ na tej podstawie krytyczne </w:t>
                  </w:r>
                  <w:proofErr w:type="spellStart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sądy</w:t>
                  </w:r>
                  <w:proofErr w:type="spellEnd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, </w:t>
                  </w:r>
                  <w:proofErr w:type="spellStart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przeprowadzic</w:t>
                  </w:r>
                  <w:proofErr w:type="spellEnd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́ krytyczną </w:t>
                  </w:r>
                  <w:proofErr w:type="spellStart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analize</w:t>
                  </w:r>
                  <w:proofErr w:type="spellEnd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̨ i interpretację tekstów, </w:t>
                  </w:r>
                  <w:proofErr w:type="spellStart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uwzględniając</w:t>
                  </w:r>
                  <w:proofErr w:type="spellEnd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konteksty społeczny i kulturowy </w:t>
                  </w:r>
                </w:p>
                <w:tbl>
                  <w:tblPr>
                    <w:tblStyle w:val="a6"/>
                    <w:tblW w:w="4902" w:type="dxa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4666"/>
                    <w:gridCol w:w="236"/>
                  </w:tblGrid>
                  <w:tr w:rsidR="00686757">
                    <w:trPr>
                      <w:trHeight w:val="226"/>
                    </w:trPr>
                    <w:tc>
                      <w:tcPr>
                        <w:tcW w:w="4666" w:type="dxa"/>
                      </w:tcPr>
                      <w:p w:rsidR="00686757" w:rsidRDefault="005767A8">
                        <w:pPr>
                          <w:widowControl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40" w:lineRule="auto"/>
                          <w:ind w:left="0" w:hanging="2"/>
                          <w:rPr>
                            <w:rFonts w:ascii="Arial" w:eastAsia="Arial" w:hAnsi="Arial" w:cs="Arial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eastAsia="Arial" w:hAnsi="Arial" w:cs="Arial"/>
                            <w:color w:val="000000"/>
                            <w:sz w:val="20"/>
                            <w:szCs w:val="20"/>
                          </w:rPr>
                          <w:t xml:space="preserve">U06 – posiada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000000"/>
                            <w:sz w:val="20"/>
                            <w:szCs w:val="20"/>
                          </w:rPr>
                          <w:t>umiejętnośc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000000"/>
                            <w:sz w:val="20"/>
                            <w:szCs w:val="20"/>
                          </w:rPr>
                          <w:t xml:space="preserve">́ merytorycznego argumentowania, z wykorzystaniem własnych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000000"/>
                            <w:sz w:val="20"/>
                            <w:szCs w:val="20"/>
                          </w:rPr>
                          <w:t>poglądów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000000"/>
                            <w:sz w:val="20"/>
                            <w:szCs w:val="20"/>
                          </w:rPr>
                          <w:t xml:space="preserve"> oraz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000000"/>
                            <w:sz w:val="20"/>
                            <w:szCs w:val="20"/>
                          </w:rPr>
                          <w:t>poglądów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000000"/>
                            <w:sz w:val="20"/>
                            <w:szCs w:val="20"/>
                          </w:rPr>
                          <w:t xml:space="preserve"> innych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000000"/>
                            <w:sz w:val="20"/>
                            <w:szCs w:val="20"/>
                          </w:rPr>
                          <w:t>autorów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000000"/>
                            <w:sz w:val="20"/>
                            <w:szCs w:val="20"/>
                          </w:rPr>
                          <w:t xml:space="preserve">, formułowania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000000"/>
                            <w:sz w:val="20"/>
                            <w:szCs w:val="20"/>
                          </w:rPr>
                          <w:t>wniosków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000000"/>
                            <w:sz w:val="20"/>
                            <w:szCs w:val="20"/>
                          </w:rPr>
                          <w:t xml:space="preserve"> oraz tworzenia syntetycznych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000000"/>
                            <w:sz w:val="20"/>
                            <w:szCs w:val="20"/>
                          </w:rPr>
                          <w:t>podsumowan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000000"/>
                            <w:sz w:val="20"/>
                            <w:szCs w:val="20"/>
                          </w:rPr>
                          <w:t xml:space="preserve">́ w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000000"/>
                            <w:sz w:val="20"/>
                            <w:szCs w:val="20"/>
                          </w:rPr>
                          <w:t>języku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000000"/>
                            <w:sz w:val="20"/>
                            <w:szCs w:val="20"/>
                          </w:rPr>
                          <w:t xml:space="preserve"> rosyjskim, </w:t>
                        </w:r>
                      </w:p>
                      <w:p w:rsidR="00686757" w:rsidRDefault="005767A8">
                        <w:pPr>
                          <w:widowControl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40" w:lineRule="auto"/>
                          <w:ind w:left="0" w:hanging="2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eastAsia="Arial" w:hAnsi="Arial" w:cs="Arial"/>
                            <w:color w:val="000000"/>
                            <w:sz w:val="20"/>
                            <w:szCs w:val="20"/>
                          </w:rPr>
                          <w:t xml:space="preserve">posiada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000000"/>
                            <w:sz w:val="20"/>
                            <w:szCs w:val="20"/>
                          </w:rPr>
                          <w:t>pogłębione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000000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000000"/>
                            <w:sz w:val="20"/>
                            <w:szCs w:val="20"/>
                          </w:rPr>
                          <w:t>umiejętności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000000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000000"/>
                            <w:sz w:val="20"/>
                            <w:szCs w:val="20"/>
                          </w:rPr>
                          <w:t>pozwalające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000000"/>
                            <w:sz w:val="20"/>
                            <w:szCs w:val="20"/>
                          </w:rPr>
                          <w:t xml:space="preserve"> na aktywne uczestnictwo w dyskusji na temat dziedzin nauk studiowanych w ramach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000000"/>
                            <w:sz w:val="20"/>
                            <w:szCs w:val="20"/>
                          </w:rPr>
                          <w:t>specjalności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000000"/>
                            <w:sz w:val="20"/>
                            <w:szCs w:val="20"/>
                          </w:rPr>
                          <w:t xml:space="preserve"> filologia rosyjska  </w:t>
                        </w:r>
                      </w:p>
                    </w:tc>
                    <w:tc>
                      <w:tcPr>
                        <w:tcW w:w="236" w:type="dxa"/>
                      </w:tcPr>
                      <w:p w:rsidR="00686757" w:rsidRDefault="00686757">
                        <w:pPr>
                          <w:widowControl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40" w:lineRule="auto"/>
                          <w:ind w:left="0" w:hanging="2"/>
                          <w:rPr>
                            <w:color w:val="000000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:rsidR="00686757" w:rsidRDefault="00686757">
                  <w:pPr>
                    <w:widowControl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0" w:hanging="2"/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686757">
              <w:trPr>
                <w:trHeight w:val="100"/>
              </w:trPr>
              <w:tc>
                <w:tcPr>
                  <w:tcW w:w="4866" w:type="dxa"/>
                </w:tcPr>
                <w:p w:rsidR="00686757" w:rsidRDefault="005767A8">
                  <w:pPr>
                    <w:widowControl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0" w:hanging="2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U07 potrafi, przestrzegając zasad stylistycznych, wybrać taktykę zachowania werbalnego w zależności od celów, zadań, czasu, miejsca komunikacji, statusu społecznego i kompetencji komunikatywnej interlokutora </w:t>
                  </w:r>
                </w:p>
                <w:p w:rsidR="00686757" w:rsidRDefault="00686757">
                  <w:pPr>
                    <w:widowControl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0" w:hanging="2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52" w:type="dxa"/>
                </w:tcPr>
                <w:p w:rsidR="00686757" w:rsidRDefault="00686757">
                  <w:pPr>
                    <w:widowControl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0" w:hanging="2"/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:rsidR="00686757" w:rsidRDefault="00686757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4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tcMar>
              <w:left w:w="55" w:type="dxa"/>
            </w:tcMar>
          </w:tcPr>
          <w:p w:rsidR="00686757" w:rsidRDefault="00686757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686757" w:rsidRDefault="00686757">
      <w:pPr>
        <w:ind w:left="0" w:hanging="2"/>
        <w:rPr>
          <w:rFonts w:ascii="Arial" w:eastAsia="Arial" w:hAnsi="Arial" w:cs="Arial"/>
          <w:sz w:val="22"/>
          <w:szCs w:val="22"/>
        </w:rPr>
      </w:pPr>
    </w:p>
    <w:p w:rsidR="00686757" w:rsidRDefault="00686757">
      <w:pPr>
        <w:ind w:left="0" w:hanging="2"/>
        <w:rPr>
          <w:rFonts w:ascii="Arial" w:eastAsia="Arial" w:hAnsi="Arial" w:cs="Arial"/>
          <w:sz w:val="22"/>
          <w:szCs w:val="22"/>
        </w:rPr>
      </w:pPr>
    </w:p>
    <w:p w:rsidR="00686757" w:rsidRDefault="00686757">
      <w:pPr>
        <w:ind w:left="0" w:hanging="2"/>
        <w:rPr>
          <w:rFonts w:ascii="Arial" w:eastAsia="Arial" w:hAnsi="Arial" w:cs="Arial"/>
          <w:sz w:val="22"/>
          <w:szCs w:val="22"/>
        </w:rPr>
      </w:pPr>
    </w:p>
    <w:p w:rsidR="00686757" w:rsidRDefault="00686757">
      <w:pPr>
        <w:ind w:left="0" w:hanging="2"/>
        <w:rPr>
          <w:rFonts w:ascii="Arial" w:eastAsia="Arial" w:hAnsi="Arial" w:cs="Arial"/>
          <w:sz w:val="22"/>
          <w:szCs w:val="22"/>
        </w:rPr>
      </w:pPr>
    </w:p>
    <w:p w:rsidR="00686757" w:rsidRDefault="00686757">
      <w:pPr>
        <w:ind w:left="0" w:hanging="2"/>
        <w:rPr>
          <w:rFonts w:ascii="Arial" w:eastAsia="Arial" w:hAnsi="Arial" w:cs="Arial"/>
          <w:sz w:val="22"/>
          <w:szCs w:val="22"/>
        </w:rPr>
      </w:pPr>
    </w:p>
    <w:p w:rsidR="00686757" w:rsidRDefault="00686757">
      <w:pPr>
        <w:ind w:left="0" w:hanging="2"/>
        <w:rPr>
          <w:rFonts w:ascii="Arial" w:eastAsia="Arial" w:hAnsi="Arial" w:cs="Arial"/>
          <w:sz w:val="22"/>
          <w:szCs w:val="22"/>
        </w:rPr>
      </w:pPr>
    </w:p>
    <w:p w:rsidR="00686757" w:rsidRDefault="00686757">
      <w:pPr>
        <w:ind w:left="0" w:hanging="2"/>
        <w:rPr>
          <w:rFonts w:ascii="Arial" w:eastAsia="Arial" w:hAnsi="Arial" w:cs="Arial"/>
          <w:sz w:val="22"/>
          <w:szCs w:val="22"/>
        </w:rPr>
      </w:pPr>
    </w:p>
    <w:p w:rsidR="00686757" w:rsidRDefault="00686757">
      <w:pPr>
        <w:ind w:left="0" w:hanging="2"/>
        <w:rPr>
          <w:rFonts w:ascii="Arial" w:eastAsia="Arial" w:hAnsi="Arial" w:cs="Arial"/>
          <w:sz w:val="22"/>
          <w:szCs w:val="22"/>
        </w:rPr>
      </w:pPr>
    </w:p>
    <w:p w:rsidR="00686757" w:rsidRDefault="00686757">
      <w:pPr>
        <w:ind w:left="0" w:hanging="2"/>
        <w:rPr>
          <w:rFonts w:ascii="Arial" w:eastAsia="Arial" w:hAnsi="Arial" w:cs="Arial"/>
          <w:sz w:val="22"/>
          <w:szCs w:val="22"/>
        </w:rPr>
      </w:pPr>
    </w:p>
    <w:p w:rsidR="00686757" w:rsidRDefault="00686757">
      <w:pPr>
        <w:ind w:left="0" w:hanging="2"/>
        <w:rPr>
          <w:rFonts w:ascii="Arial" w:eastAsia="Arial" w:hAnsi="Arial" w:cs="Arial"/>
          <w:sz w:val="22"/>
          <w:szCs w:val="22"/>
        </w:rPr>
      </w:pPr>
    </w:p>
    <w:p w:rsidR="00686757" w:rsidRDefault="00686757">
      <w:pPr>
        <w:ind w:left="0" w:hanging="2"/>
        <w:rPr>
          <w:rFonts w:ascii="Arial" w:eastAsia="Arial" w:hAnsi="Arial" w:cs="Arial"/>
          <w:sz w:val="22"/>
          <w:szCs w:val="22"/>
        </w:rPr>
      </w:pPr>
    </w:p>
    <w:p w:rsidR="00686757" w:rsidRDefault="00686757">
      <w:pPr>
        <w:ind w:left="0" w:hanging="2"/>
        <w:rPr>
          <w:rFonts w:ascii="Arial" w:eastAsia="Arial" w:hAnsi="Arial" w:cs="Arial"/>
          <w:sz w:val="22"/>
          <w:szCs w:val="22"/>
        </w:rPr>
      </w:pPr>
    </w:p>
    <w:tbl>
      <w:tblPr>
        <w:tblStyle w:val="a7"/>
        <w:tblW w:w="965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nil"/>
          <w:insideH w:val="single" w:sz="4" w:space="0" w:color="95B3D7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243"/>
        <w:gridCol w:w="2422"/>
      </w:tblGrid>
      <w:tr w:rsidR="00686757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55" w:type="dxa"/>
            </w:tcMar>
            <w:vAlign w:val="center"/>
          </w:tcPr>
          <w:p w:rsidR="00686757" w:rsidRDefault="005767A8">
            <w:pPr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Kompetencje społeczne</w:t>
            </w:r>
          </w:p>
        </w:tc>
        <w:tc>
          <w:tcPr>
            <w:tcW w:w="52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55" w:type="dxa"/>
            </w:tcMar>
            <w:vAlign w:val="center"/>
          </w:tcPr>
          <w:p w:rsidR="00686757" w:rsidRDefault="005767A8">
            <w:pPr>
              <w:ind w:left="0" w:hanging="2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left w:w="55" w:type="dxa"/>
            </w:tcMar>
            <w:vAlign w:val="center"/>
          </w:tcPr>
          <w:p w:rsidR="00686757" w:rsidRDefault="005767A8">
            <w:pPr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686757">
        <w:trPr>
          <w:cantSplit/>
          <w:trHeight w:val="1984"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55" w:type="dxa"/>
            </w:tcMar>
            <w:vAlign w:val="center"/>
          </w:tcPr>
          <w:p w:rsidR="00686757" w:rsidRDefault="006867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2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tcMar>
              <w:left w:w="55" w:type="dxa"/>
            </w:tcMar>
          </w:tcPr>
          <w:p w:rsidR="00686757" w:rsidRDefault="00686757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:rsidR="00686757" w:rsidRDefault="005767A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90"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K01 – ma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świadomośc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́ zakresu swojej wiedzy i posiadanych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umiejętności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oraz uznaje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potrzebe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̨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ciągłego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dokształcania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sie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̨ i rozwoju zawodowego </w:t>
            </w:r>
          </w:p>
          <w:p w:rsidR="00686757" w:rsidRDefault="005767A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90"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K02 – ma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świadomośc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́ wagi zdobywania i doskonalenia swojej kompetencji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semiolingwistycznej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686757" w:rsidRDefault="005767A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90"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K03 – potrafi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współdziałac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́ i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pracowac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́ w grupie,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przyjmując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w niej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różne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role </w:t>
            </w:r>
          </w:p>
          <w:p w:rsidR="00686757" w:rsidRDefault="005767A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90"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K04 – potrafi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właściwie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, skutecznie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zaplanowac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́ swoje działania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związane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z wykonywaniem wybranego zawodu </w:t>
            </w:r>
          </w:p>
          <w:p w:rsidR="00686757" w:rsidRDefault="005767A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90"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K05 – rozumie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koniecznośc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́ przestrzegania etyki wybranego zawodu i kieruje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sie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̨ jej zasadami </w:t>
            </w:r>
          </w:p>
          <w:p w:rsidR="00686757" w:rsidRDefault="005767A8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K06 – ma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świadomośc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́ dziedzictwa kulturowego w jego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różnorodności</w:t>
            </w:r>
            <w:proofErr w:type="spellEnd"/>
          </w:p>
        </w:tc>
        <w:tc>
          <w:tcPr>
            <w:tcW w:w="24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left w:w="55" w:type="dxa"/>
            </w:tcMar>
          </w:tcPr>
          <w:p w:rsidR="00686757" w:rsidRDefault="00686757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686757" w:rsidRDefault="00686757">
      <w:pPr>
        <w:ind w:left="0" w:hanging="2"/>
        <w:rPr>
          <w:rFonts w:ascii="Arial" w:eastAsia="Arial" w:hAnsi="Arial" w:cs="Arial"/>
          <w:sz w:val="22"/>
          <w:szCs w:val="22"/>
        </w:rPr>
      </w:pPr>
    </w:p>
    <w:p w:rsidR="00686757" w:rsidRDefault="00686757">
      <w:pPr>
        <w:ind w:left="0" w:hanging="2"/>
        <w:rPr>
          <w:rFonts w:ascii="Arial" w:eastAsia="Arial" w:hAnsi="Arial" w:cs="Arial"/>
          <w:sz w:val="22"/>
          <w:szCs w:val="22"/>
        </w:rPr>
      </w:pPr>
    </w:p>
    <w:p w:rsidR="00686757" w:rsidRDefault="00686757">
      <w:pPr>
        <w:ind w:left="0" w:hanging="2"/>
        <w:rPr>
          <w:rFonts w:ascii="Arial" w:eastAsia="Arial" w:hAnsi="Arial" w:cs="Arial"/>
          <w:sz w:val="22"/>
          <w:szCs w:val="22"/>
        </w:rPr>
      </w:pPr>
    </w:p>
    <w:tbl>
      <w:tblPr>
        <w:tblStyle w:val="a8"/>
        <w:tblW w:w="9645" w:type="dxa"/>
        <w:tblInd w:w="-139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608"/>
        <w:gridCol w:w="1224"/>
        <w:gridCol w:w="850"/>
        <w:gridCol w:w="272"/>
        <w:gridCol w:w="861"/>
        <w:gridCol w:w="316"/>
        <w:gridCol w:w="817"/>
        <w:gridCol w:w="286"/>
        <w:gridCol w:w="851"/>
        <w:gridCol w:w="283"/>
        <w:gridCol w:w="851"/>
        <w:gridCol w:w="284"/>
        <w:gridCol w:w="849"/>
        <w:gridCol w:w="293"/>
      </w:tblGrid>
      <w:tr w:rsidR="00686757">
        <w:trPr>
          <w:cantSplit/>
          <w:trHeight w:val="424"/>
        </w:trPr>
        <w:tc>
          <w:tcPr>
            <w:tcW w:w="9645" w:type="dxa"/>
            <w:gridSpan w:val="14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left w:w="19" w:type="dxa"/>
            </w:tcMar>
            <w:vAlign w:val="center"/>
          </w:tcPr>
          <w:p w:rsidR="00686757" w:rsidRDefault="005767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right="137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Organizacja</w:t>
            </w:r>
          </w:p>
        </w:tc>
      </w:tr>
      <w:tr w:rsidR="00686757">
        <w:trPr>
          <w:cantSplit/>
          <w:trHeight w:val="654"/>
        </w:trPr>
        <w:tc>
          <w:tcPr>
            <w:tcW w:w="1608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:rsidR="00686757" w:rsidRDefault="005767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4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:rsidR="00686757" w:rsidRDefault="005767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Wykład</w:t>
            </w:r>
          </w:p>
          <w:p w:rsidR="00686757" w:rsidRDefault="005767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(W)</w:t>
            </w:r>
          </w:p>
        </w:tc>
        <w:tc>
          <w:tcPr>
            <w:tcW w:w="6813" w:type="dxa"/>
            <w:gridSpan w:val="1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left w:w="19" w:type="dxa"/>
            </w:tcMar>
            <w:vAlign w:val="center"/>
          </w:tcPr>
          <w:p w:rsidR="00686757" w:rsidRDefault="005767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Ćwiczenia w grupach</w:t>
            </w:r>
          </w:p>
        </w:tc>
      </w:tr>
      <w:tr w:rsidR="00686757">
        <w:trPr>
          <w:cantSplit/>
          <w:trHeight w:val="477"/>
        </w:trPr>
        <w:tc>
          <w:tcPr>
            <w:tcW w:w="1608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:rsidR="00686757" w:rsidRDefault="006867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224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:rsidR="00686757" w:rsidRDefault="006867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686757" w:rsidRDefault="005767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:rsidR="00686757" w:rsidRDefault="006867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9" w:type="dxa"/>
              <w:bottom w:w="0" w:type="dxa"/>
              <w:right w:w="0" w:type="dxa"/>
            </w:tcMar>
            <w:vAlign w:val="center"/>
          </w:tcPr>
          <w:p w:rsidR="00686757" w:rsidRDefault="005767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</w:t>
            </w:r>
          </w:p>
        </w:tc>
        <w:tc>
          <w:tcPr>
            <w:tcW w:w="31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9" w:type="dxa"/>
              <w:bottom w:w="0" w:type="dxa"/>
              <w:right w:w="0" w:type="dxa"/>
            </w:tcMar>
            <w:vAlign w:val="center"/>
          </w:tcPr>
          <w:p w:rsidR="00686757" w:rsidRDefault="006867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1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9" w:type="dxa"/>
              <w:bottom w:w="0" w:type="dxa"/>
              <w:right w:w="0" w:type="dxa"/>
            </w:tcMar>
            <w:vAlign w:val="center"/>
          </w:tcPr>
          <w:p w:rsidR="00686757" w:rsidRDefault="005767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</w:p>
        </w:tc>
        <w:tc>
          <w:tcPr>
            <w:tcW w:w="28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9" w:type="dxa"/>
              <w:bottom w:w="0" w:type="dxa"/>
              <w:right w:w="0" w:type="dxa"/>
            </w:tcMar>
            <w:vAlign w:val="center"/>
          </w:tcPr>
          <w:p w:rsidR="00686757" w:rsidRDefault="006867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9" w:type="dxa"/>
              <w:bottom w:w="0" w:type="dxa"/>
              <w:right w:w="0" w:type="dxa"/>
            </w:tcMar>
            <w:vAlign w:val="center"/>
          </w:tcPr>
          <w:p w:rsidR="00686757" w:rsidRDefault="005767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</w:p>
        </w:tc>
        <w:tc>
          <w:tcPr>
            <w:tcW w:w="28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9" w:type="dxa"/>
              <w:bottom w:w="0" w:type="dxa"/>
              <w:right w:w="0" w:type="dxa"/>
            </w:tcMar>
            <w:vAlign w:val="center"/>
          </w:tcPr>
          <w:p w:rsidR="00686757" w:rsidRDefault="006867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9" w:type="dxa"/>
              <w:bottom w:w="0" w:type="dxa"/>
              <w:right w:w="0" w:type="dxa"/>
            </w:tcMar>
            <w:vAlign w:val="center"/>
          </w:tcPr>
          <w:p w:rsidR="00686757" w:rsidRDefault="005767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9" w:type="dxa"/>
              <w:bottom w:w="0" w:type="dxa"/>
              <w:right w:w="0" w:type="dxa"/>
            </w:tcMar>
            <w:vAlign w:val="center"/>
          </w:tcPr>
          <w:p w:rsidR="00686757" w:rsidRDefault="006867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9" w:type="dxa"/>
              <w:bottom w:w="0" w:type="dxa"/>
              <w:right w:w="0" w:type="dxa"/>
            </w:tcMar>
            <w:vAlign w:val="center"/>
          </w:tcPr>
          <w:p w:rsidR="00686757" w:rsidRDefault="005767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</w:p>
        </w:tc>
        <w:tc>
          <w:tcPr>
            <w:tcW w:w="29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9" w:type="dxa"/>
              <w:bottom w:w="0" w:type="dxa"/>
              <w:right w:w="0" w:type="dxa"/>
            </w:tcMar>
            <w:vAlign w:val="center"/>
          </w:tcPr>
          <w:p w:rsidR="00686757" w:rsidRDefault="006867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686757">
        <w:trPr>
          <w:trHeight w:val="499"/>
        </w:trPr>
        <w:tc>
          <w:tcPr>
            <w:tcW w:w="160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686757" w:rsidRDefault="005767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686757" w:rsidRDefault="006867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686757" w:rsidRDefault="006867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:rsidR="00686757" w:rsidRDefault="005767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     60</w:t>
            </w:r>
          </w:p>
        </w:tc>
        <w:tc>
          <w:tcPr>
            <w:tcW w:w="1103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9" w:type="dxa"/>
              <w:bottom w:w="0" w:type="dxa"/>
              <w:right w:w="0" w:type="dxa"/>
            </w:tcMar>
            <w:vAlign w:val="center"/>
          </w:tcPr>
          <w:p w:rsidR="00686757" w:rsidRDefault="006867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9" w:type="dxa"/>
              <w:bottom w:w="0" w:type="dxa"/>
              <w:right w:w="0" w:type="dxa"/>
            </w:tcMar>
            <w:vAlign w:val="center"/>
          </w:tcPr>
          <w:p w:rsidR="00686757" w:rsidRDefault="006867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9" w:type="dxa"/>
              <w:bottom w:w="0" w:type="dxa"/>
              <w:right w:w="0" w:type="dxa"/>
            </w:tcMar>
            <w:vAlign w:val="center"/>
          </w:tcPr>
          <w:p w:rsidR="00686757" w:rsidRDefault="006867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9" w:type="dxa"/>
              <w:bottom w:w="0" w:type="dxa"/>
              <w:right w:w="0" w:type="dxa"/>
            </w:tcMar>
            <w:vAlign w:val="center"/>
          </w:tcPr>
          <w:p w:rsidR="00686757" w:rsidRDefault="006867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686757">
        <w:trPr>
          <w:trHeight w:val="462"/>
        </w:trPr>
        <w:tc>
          <w:tcPr>
            <w:tcW w:w="160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686757" w:rsidRDefault="006867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686757" w:rsidRDefault="006867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686757" w:rsidRDefault="006867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-2" w:type="dxa"/>
              <w:bottom w:w="0" w:type="dxa"/>
              <w:right w:w="0" w:type="dxa"/>
            </w:tcMar>
            <w:vAlign w:val="center"/>
          </w:tcPr>
          <w:p w:rsidR="00686757" w:rsidRDefault="006867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9" w:type="dxa"/>
              <w:bottom w:w="0" w:type="dxa"/>
              <w:right w:w="0" w:type="dxa"/>
            </w:tcMar>
            <w:vAlign w:val="center"/>
          </w:tcPr>
          <w:p w:rsidR="00686757" w:rsidRDefault="006867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9" w:type="dxa"/>
              <w:bottom w:w="0" w:type="dxa"/>
              <w:right w:w="0" w:type="dxa"/>
            </w:tcMar>
            <w:vAlign w:val="center"/>
          </w:tcPr>
          <w:p w:rsidR="00686757" w:rsidRDefault="006867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9" w:type="dxa"/>
              <w:bottom w:w="0" w:type="dxa"/>
              <w:right w:w="0" w:type="dxa"/>
            </w:tcMar>
            <w:vAlign w:val="center"/>
          </w:tcPr>
          <w:p w:rsidR="00686757" w:rsidRDefault="006867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top w:w="0" w:type="dxa"/>
              <w:left w:w="19" w:type="dxa"/>
              <w:bottom w:w="0" w:type="dxa"/>
              <w:right w:w="0" w:type="dxa"/>
            </w:tcMar>
            <w:vAlign w:val="center"/>
          </w:tcPr>
          <w:p w:rsidR="00686757" w:rsidRDefault="006867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686757" w:rsidRDefault="006867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sz w:val="22"/>
          <w:szCs w:val="22"/>
        </w:rPr>
      </w:pPr>
    </w:p>
    <w:p w:rsidR="00686757" w:rsidRDefault="006867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sz w:val="22"/>
          <w:szCs w:val="22"/>
        </w:rPr>
      </w:pPr>
    </w:p>
    <w:p w:rsidR="00686757" w:rsidRDefault="005767A8">
      <w:pPr>
        <w:ind w:left="0"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Opis metod prowadzenia zajęć</w:t>
      </w:r>
    </w:p>
    <w:p w:rsidR="00686757" w:rsidRDefault="00686757">
      <w:pPr>
        <w:ind w:left="0" w:hanging="2"/>
        <w:rPr>
          <w:rFonts w:ascii="Arial" w:eastAsia="Arial" w:hAnsi="Arial" w:cs="Arial"/>
          <w:sz w:val="22"/>
          <w:szCs w:val="22"/>
        </w:rPr>
      </w:pPr>
    </w:p>
    <w:tbl>
      <w:tblPr>
        <w:tblStyle w:val="a9"/>
        <w:tblW w:w="9632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32"/>
      </w:tblGrid>
      <w:tr w:rsidR="00686757">
        <w:trPr>
          <w:trHeight w:val="1920"/>
        </w:trPr>
        <w:tc>
          <w:tcPr>
            <w:tcW w:w="9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left w:w="55" w:type="dxa"/>
            </w:tcMar>
          </w:tcPr>
          <w:p w:rsidR="00686757" w:rsidRDefault="00686757">
            <w:pPr>
              <w:widowControl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5767A8" w:rsidRDefault="005767A8" w:rsidP="005767A8">
            <w:pPr>
              <w:widowControl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Metoda podająca: objaśnienie, wyjaśnienie, opis</w:t>
            </w:r>
          </w:p>
          <w:p w:rsidR="005767A8" w:rsidRDefault="005767A8" w:rsidP="005767A8">
            <w:pPr>
              <w:widowControl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Metoda eksponująca: prezentacje multimedialne, zasoby audiowizualne Internetu (filmy, nagrania video, TV programy, podcasty) </w:t>
            </w:r>
          </w:p>
          <w:p w:rsidR="005767A8" w:rsidRDefault="005767A8" w:rsidP="005767A8">
            <w:pPr>
              <w:widowControl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Metoda praktyczna: ćwiczenia</w:t>
            </w:r>
          </w:p>
          <w:p w:rsidR="005767A8" w:rsidRDefault="005767A8" w:rsidP="005767A8">
            <w:pPr>
              <w:widowControl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Metoda gramatyczno-tłumaczeniowa: tłumaczenie ustne, pisemne w parach językowych polski-rosyjski oraz rosyjski-polski  </w:t>
            </w:r>
          </w:p>
          <w:p w:rsidR="005767A8" w:rsidRDefault="005767A8" w:rsidP="005767A8">
            <w:pPr>
              <w:widowControl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Metoda komunikacyjna</w:t>
            </w:r>
          </w:p>
          <w:p w:rsidR="00686757" w:rsidRDefault="005767A8" w:rsidP="005767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Metoda projektów (indywidualnych i grupowych), zajęcia terenowe</w:t>
            </w:r>
          </w:p>
        </w:tc>
      </w:tr>
    </w:tbl>
    <w:p w:rsidR="00686757" w:rsidRDefault="006867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sz w:val="22"/>
          <w:szCs w:val="22"/>
        </w:rPr>
      </w:pPr>
    </w:p>
    <w:p w:rsidR="00686757" w:rsidRDefault="006867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sz w:val="22"/>
          <w:szCs w:val="22"/>
        </w:rPr>
      </w:pPr>
    </w:p>
    <w:p w:rsidR="00686757" w:rsidRDefault="005767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Formy sprawdzania efektów kształcenia</w:t>
      </w:r>
    </w:p>
    <w:p w:rsidR="00686757" w:rsidRDefault="006867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sz w:val="22"/>
          <w:szCs w:val="22"/>
        </w:rPr>
      </w:pPr>
    </w:p>
    <w:tbl>
      <w:tblPr>
        <w:tblStyle w:val="aa"/>
        <w:tblW w:w="9621" w:type="dxa"/>
        <w:tblInd w:w="-108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68675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686757" w:rsidRDefault="00686757">
            <w:pPr>
              <w:ind w:left="0" w:right="113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vAlign w:val="center"/>
          </w:tcPr>
          <w:p w:rsidR="00686757" w:rsidRDefault="005767A8">
            <w:pPr>
              <w:ind w:left="0" w:right="113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 – learning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686757" w:rsidRDefault="005767A8">
            <w:pPr>
              <w:ind w:left="0" w:right="113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686757" w:rsidRDefault="005767A8">
            <w:pPr>
              <w:ind w:left="0" w:right="113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686757" w:rsidRDefault="005767A8">
            <w:pPr>
              <w:ind w:left="0" w:right="113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686757" w:rsidRDefault="005767A8">
            <w:pPr>
              <w:ind w:left="0" w:right="113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686757" w:rsidRDefault="005767A8">
            <w:pPr>
              <w:ind w:left="0" w:right="113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686757" w:rsidRDefault="005767A8">
            <w:pPr>
              <w:ind w:left="0" w:right="113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686757" w:rsidRDefault="005767A8">
            <w:pPr>
              <w:ind w:left="0" w:right="113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vAlign w:val="center"/>
          </w:tcPr>
          <w:p w:rsidR="00686757" w:rsidRDefault="005767A8">
            <w:pPr>
              <w:ind w:left="0" w:right="113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vAlign w:val="center"/>
          </w:tcPr>
          <w:p w:rsidR="00686757" w:rsidRDefault="005767A8">
            <w:pPr>
              <w:ind w:left="0" w:right="113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686757" w:rsidRDefault="005767A8">
            <w:pPr>
              <w:ind w:left="0" w:right="113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686757" w:rsidRDefault="005767A8">
            <w:pPr>
              <w:ind w:left="0" w:right="113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686757" w:rsidRDefault="005767A8">
            <w:pPr>
              <w:ind w:left="0" w:right="113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Inne</w:t>
            </w:r>
          </w:p>
        </w:tc>
      </w:tr>
      <w:tr w:rsidR="0068675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686757" w:rsidRDefault="005767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686757" w:rsidRDefault="005767A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86757" w:rsidRDefault="005767A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86757" w:rsidRDefault="00686757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86757" w:rsidRDefault="00686757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86757" w:rsidRDefault="005767A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86757" w:rsidRDefault="005767A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86757" w:rsidRDefault="005767A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86757" w:rsidRDefault="00686757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686757" w:rsidRDefault="005767A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686757" w:rsidRDefault="005767A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86757" w:rsidRDefault="005767A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86757" w:rsidRDefault="00686757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86757" w:rsidRDefault="005767A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</w:tr>
      <w:tr w:rsidR="0068675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86757" w:rsidRDefault="005767A8">
            <w:pPr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W02</w:t>
            </w:r>
          </w:p>
        </w:tc>
        <w:tc>
          <w:tcPr>
            <w:tcW w:w="666" w:type="dxa"/>
            <w:shd w:val="clear" w:color="auto" w:fill="FFFFFF"/>
          </w:tcPr>
          <w:p w:rsidR="00686757" w:rsidRDefault="005767A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86757" w:rsidRDefault="005767A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86757" w:rsidRDefault="00686757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86757" w:rsidRDefault="00686757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86757" w:rsidRDefault="005767A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86757" w:rsidRDefault="005767A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86757" w:rsidRDefault="005767A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86757" w:rsidRDefault="00686757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686757" w:rsidRDefault="00686757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686757" w:rsidRDefault="005767A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86757" w:rsidRDefault="00686757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86757" w:rsidRDefault="00686757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86757" w:rsidRDefault="005767A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</w:tr>
      <w:tr w:rsidR="0068675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686757" w:rsidRDefault="005767A8">
            <w:pPr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686757" w:rsidRDefault="00686757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86757" w:rsidRDefault="005767A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86757" w:rsidRDefault="00686757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86757" w:rsidRDefault="00686757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86757" w:rsidRDefault="005767A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86757" w:rsidRDefault="005767A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86757" w:rsidRDefault="00686757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86757" w:rsidRDefault="00686757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686757" w:rsidRDefault="005767A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686757" w:rsidRDefault="005767A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86757" w:rsidRDefault="005767A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86757" w:rsidRDefault="00686757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86757" w:rsidRDefault="00686757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68675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86757" w:rsidRDefault="005767A8">
            <w:pPr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686757" w:rsidRDefault="00686757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86757" w:rsidRDefault="005767A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86757" w:rsidRDefault="005767A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86757" w:rsidRDefault="00686757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86757" w:rsidRDefault="00686757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86757" w:rsidRDefault="00686757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86757" w:rsidRDefault="00686757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86757" w:rsidRDefault="005767A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86757" w:rsidRDefault="00686757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686757" w:rsidRDefault="005767A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86757" w:rsidRDefault="005767A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86757" w:rsidRDefault="005767A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86757" w:rsidRDefault="00686757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68675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86757" w:rsidRDefault="005767A8">
            <w:pPr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686757" w:rsidRDefault="00686757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86757" w:rsidRDefault="00686757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86757" w:rsidRDefault="005767A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86757" w:rsidRDefault="00686757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86757" w:rsidRDefault="00686757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86757" w:rsidRDefault="005767A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86757" w:rsidRDefault="00686757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86757" w:rsidRDefault="00686757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686757" w:rsidRDefault="00686757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686757" w:rsidRDefault="005767A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86757" w:rsidRDefault="00686757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86757" w:rsidRDefault="005767A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86757" w:rsidRDefault="00686757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68675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86757" w:rsidRDefault="005767A8">
            <w:pPr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686757" w:rsidRDefault="00686757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86757" w:rsidRDefault="00686757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86757" w:rsidRDefault="005767A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86757" w:rsidRDefault="00686757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86757" w:rsidRDefault="00686757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86757" w:rsidRDefault="005767A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86757" w:rsidRDefault="005767A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86757" w:rsidRDefault="005767A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86757" w:rsidRDefault="00686757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686757" w:rsidRDefault="00686757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86757" w:rsidRDefault="005767A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86757" w:rsidRDefault="00686757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86757" w:rsidRDefault="00686757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68675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86757" w:rsidRDefault="005767A8">
            <w:pPr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:rsidR="00686757" w:rsidRDefault="00686757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86757" w:rsidRDefault="00686757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86757" w:rsidRDefault="005767A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86757" w:rsidRDefault="00686757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86757" w:rsidRDefault="00686757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86757" w:rsidRDefault="00686757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86757" w:rsidRDefault="00686757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86757" w:rsidRDefault="00686757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686757" w:rsidRDefault="00686757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686757" w:rsidRDefault="00686757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86757" w:rsidRDefault="00686757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86757" w:rsidRDefault="005767A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86757" w:rsidRDefault="00686757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68675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86757" w:rsidRDefault="005767A8">
            <w:pPr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U05</w:t>
            </w:r>
          </w:p>
        </w:tc>
        <w:tc>
          <w:tcPr>
            <w:tcW w:w="666" w:type="dxa"/>
            <w:shd w:val="clear" w:color="auto" w:fill="FFFFFF"/>
          </w:tcPr>
          <w:p w:rsidR="00686757" w:rsidRDefault="00686757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86757" w:rsidRDefault="005767A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86757" w:rsidRDefault="005767A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86757" w:rsidRDefault="00686757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86757" w:rsidRDefault="00686757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86757" w:rsidRDefault="005767A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86757" w:rsidRDefault="005767A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86757" w:rsidRDefault="005767A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86757" w:rsidRDefault="00686757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686757" w:rsidRDefault="005767A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86757" w:rsidRDefault="00686757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86757" w:rsidRDefault="00686757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86757" w:rsidRDefault="00686757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68675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86757" w:rsidRDefault="005767A8">
            <w:pPr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U06</w:t>
            </w:r>
          </w:p>
        </w:tc>
        <w:tc>
          <w:tcPr>
            <w:tcW w:w="666" w:type="dxa"/>
            <w:shd w:val="clear" w:color="auto" w:fill="FFFFFF"/>
          </w:tcPr>
          <w:p w:rsidR="00686757" w:rsidRDefault="00686757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86757" w:rsidRDefault="005767A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86757" w:rsidRDefault="005767A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86757" w:rsidRDefault="00686757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86757" w:rsidRDefault="00686757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86757" w:rsidRDefault="005767A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86757" w:rsidRDefault="005767A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86757" w:rsidRDefault="005767A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86757" w:rsidRDefault="00686757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686757" w:rsidRDefault="005767A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86757" w:rsidRDefault="005767A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86757" w:rsidRDefault="00686757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86757" w:rsidRDefault="00686757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68675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86757" w:rsidRDefault="005767A8">
            <w:pPr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U07</w:t>
            </w:r>
          </w:p>
        </w:tc>
        <w:tc>
          <w:tcPr>
            <w:tcW w:w="666" w:type="dxa"/>
            <w:shd w:val="clear" w:color="auto" w:fill="FFFFFF"/>
          </w:tcPr>
          <w:p w:rsidR="00686757" w:rsidRDefault="00686757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86757" w:rsidRDefault="005767A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86757" w:rsidRDefault="005767A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86757" w:rsidRDefault="00686757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86757" w:rsidRDefault="00686757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86757" w:rsidRDefault="00686757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86757" w:rsidRDefault="00686757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86757" w:rsidRDefault="005767A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86757" w:rsidRDefault="00686757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686757" w:rsidRDefault="00686757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86757" w:rsidRDefault="00686757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86757" w:rsidRDefault="00686757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86757" w:rsidRDefault="00686757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68675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86757" w:rsidRDefault="005767A8">
            <w:pPr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686757" w:rsidRDefault="00686757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86757" w:rsidRDefault="005767A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86757" w:rsidRDefault="005767A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86757" w:rsidRDefault="00686757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86757" w:rsidRDefault="00686757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86757" w:rsidRDefault="005767A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86757" w:rsidRDefault="005767A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86757" w:rsidRDefault="00686757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686757" w:rsidRDefault="00686757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686757" w:rsidRDefault="005767A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86757" w:rsidRDefault="005767A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86757" w:rsidRDefault="005767A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86757" w:rsidRDefault="00686757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68675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86757" w:rsidRDefault="005767A8">
            <w:pPr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686757" w:rsidRDefault="00686757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86757" w:rsidRDefault="00686757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86757" w:rsidRDefault="005767A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86757" w:rsidRDefault="00686757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86757" w:rsidRDefault="00686757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86757" w:rsidRDefault="005767A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86757" w:rsidRDefault="00686757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86757" w:rsidRDefault="00686757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686757" w:rsidRDefault="00686757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686757" w:rsidRDefault="00686757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86757" w:rsidRDefault="00686757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86757" w:rsidRDefault="00686757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86757" w:rsidRDefault="00686757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68675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86757" w:rsidRDefault="005767A8">
            <w:pPr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686757" w:rsidRDefault="00686757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86757" w:rsidRDefault="005767A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86757" w:rsidRDefault="005767A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86757" w:rsidRDefault="00686757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86757" w:rsidRDefault="00686757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86757" w:rsidRDefault="00686757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86757" w:rsidRDefault="005767A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86757" w:rsidRDefault="005767A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86757" w:rsidRDefault="00686757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686757" w:rsidRDefault="00686757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86757" w:rsidRDefault="00686757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86757" w:rsidRDefault="00686757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86757" w:rsidRDefault="00686757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68675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86757" w:rsidRDefault="005767A8">
            <w:pPr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K04</w:t>
            </w:r>
          </w:p>
        </w:tc>
        <w:tc>
          <w:tcPr>
            <w:tcW w:w="666" w:type="dxa"/>
            <w:shd w:val="clear" w:color="auto" w:fill="FFFFFF"/>
          </w:tcPr>
          <w:p w:rsidR="00686757" w:rsidRDefault="00686757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86757" w:rsidRDefault="00686757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86757" w:rsidRDefault="005767A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86757" w:rsidRDefault="00686757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86757" w:rsidRDefault="00686757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86757" w:rsidRDefault="005767A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86757" w:rsidRDefault="005767A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86757" w:rsidRDefault="00686757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686757" w:rsidRDefault="00686757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686757" w:rsidRDefault="00686757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86757" w:rsidRDefault="00686757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86757" w:rsidRDefault="00686757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86757" w:rsidRDefault="00686757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68675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86757" w:rsidRDefault="005767A8">
            <w:pPr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K05</w:t>
            </w:r>
          </w:p>
        </w:tc>
        <w:tc>
          <w:tcPr>
            <w:tcW w:w="666" w:type="dxa"/>
            <w:shd w:val="clear" w:color="auto" w:fill="FFFFFF"/>
          </w:tcPr>
          <w:p w:rsidR="00686757" w:rsidRDefault="00686757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86757" w:rsidRDefault="005767A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86757" w:rsidRDefault="00686757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86757" w:rsidRDefault="00686757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86757" w:rsidRDefault="00686757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86757" w:rsidRDefault="005767A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86757" w:rsidRDefault="005767A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86757" w:rsidRDefault="005767A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86757" w:rsidRDefault="00686757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686757" w:rsidRDefault="00686757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86757" w:rsidRDefault="005767A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86757" w:rsidRDefault="00686757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86757" w:rsidRDefault="00686757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68675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86757" w:rsidRDefault="005767A8">
            <w:pPr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K06</w:t>
            </w:r>
          </w:p>
        </w:tc>
        <w:tc>
          <w:tcPr>
            <w:tcW w:w="666" w:type="dxa"/>
            <w:shd w:val="clear" w:color="auto" w:fill="FFFFFF"/>
          </w:tcPr>
          <w:p w:rsidR="00686757" w:rsidRDefault="00686757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86757" w:rsidRDefault="005767A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86757" w:rsidRDefault="005767A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86757" w:rsidRDefault="00686757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86757" w:rsidRDefault="00686757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86757" w:rsidRDefault="005767A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86757" w:rsidRDefault="005767A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86757" w:rsidRDefault="00686757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686757" w:rsidRDefault="00686757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686757" w:rsidRDefault="005767A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86757" w:rsidRDefault="00686757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86757" w:rsidRDefault="005767A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86757" w:rsidRDefault="00686757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:rsidR="00686757" w:rsidRDefault="006867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sz w:val="22"/>
          <w:szCs w:val="22"/>
        </w:rPr>
      </w:pPr>
    </w:p>
    <w:p w:rsidR="00686757" w:rsidRDefault="006867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sz w:val="22"/>
          <w:szCs w:val="22"/>
        </w:rPr>
      </w:pPr>
    </w:p>
    <w:tbl>
      <w:tblPr>
        <w:tblStyle w:val="ab"/>
        <w:tblW w:w="9645" w:type="dxa"/>
        <w:tblInd w:w="-139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nil"/>
          <w:insideH w:val="single" w:sz="4" w:space="0" w:color="95B3D7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7704"/>
      </w:tblGrid>
      <w:tr w:rsidR="00686757">
        <w:tc>
          <w:tcPr>
            <w:tcW w:w="19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19" w:type="dxa"/>
            </w:tcMar>
            <w:vAlign w:val="center"/>
          </w:tcPr>
          <w:p w:rsidR="00686757" w:rsidRDefault="005767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70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left w:w="19" w:type="dxa"/>
            </w:tcMar>
          </w:tcPr>
          <w:p w:rsidR="00686757" w:rsidRDefault="005767A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90"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Aktywny udział w zajęciach, systematycznie pogłębianie zdobywanej wiedzy praktycznej i teoretycznej, rozwijanie świadomości popełnianych błędów, nieustanne doskonalenie poprawności gramatycznej, ortograficznej, interpunkcyjnej oraz stylistycznej; indywidualny komentarz ze strony wykładowcy. Wszystkie efekty kształcenia sprawdzane są przez ćwiczenia pisemne i ustne, udział w dyskusjach i projektach 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undywidualnych</w:t>
            </w:r>
            <w:proofErr w:type="spellEnd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i grupowych. </w:t>
            </w:r>
          </w:p>
          <w:p w:rsidR="00686757" w:rsidRDefault="005767A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90" w:line="240" w:lineRule="auto"/>
              <w:ind w:left="0" w:hanging="2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Zaliczenie semestru na podstawie ocen uzyskanych z prac domowych, z prac zaliczeniowych.</w:t>
            </w:r>
          </w:p>
          <w:p w:rsidR="00686757" w:rsidRDefault="005767A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90"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• testy leksykalno-gramatyczne</w:t>
            </w:r>
          </w:p>
          <w:p w:rsidR="00686757" w:rsidRDefault="005767A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90"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• wypracowania </w:t>
            </w:r>
          </w:p>
          <w:p w:rsidR="00686757" w:rsidRDefault="005767A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90"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• dyktanda </w:t>
            </w:r>
          </w:p>
          <w:p w:rsidR="00686757" w:rsidRDefault="005767A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90"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• tłumaczenia zdań i zwartych tekstów. </w:t>
            </w:r>
          </w:p>
          <w:p w:rsidR="00686757" w:rsidRDefault="005767A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90"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Zaliczenie prac pisemnych na min. 70 % od przewidzianej w pracy ilości punktów (testy leksykalno-gramatyczne, dyktanda, tłumaczenia zdań i tekstów, wypracowania).</w:t>
            </w:r>
          </w:p>
          <w:p w:rsidR="00686757" w:rsidRDefault="005767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Dopuszczalna liczba nieobecności: 2. Kolejne 2 – student ma obowiązek zaliczyć materiał na konsultacjach. Powyżej 4 nieobecności na zajęciach skutkuje nie zaliczeniem semestru. </w:t>
            </w:r>
          </w:p>
          <w:p w:rsidR="00686757" w:rsidRDefault="005767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Uzyskanie zaliczenia jest warunkiem koniecznym do dopuszczenia do egzaminu.</w:t>
            </w:r>
          </w:p>
          <w:p w:rsidR="00686757" w:rsidRDefault="005767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 Ocena pozytywna z egzaminu – po uzyskaniu min. 60% wymaganych punktów.</w:t>
            </w:r>
          </w:p>
          <w:p w:rsidR="00686757" w:rsidRDefault="006867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:rsidR="00686757" w:rsidRDefault="00686757">
      <w:pPr>
        <w:ind w:left="0" w:hanging="2"/>
        <w:rPr>
          <w:rFonts w:ascii="Arial" w:eastAsia="Arial" w:hAnsi="Arial" w:cs="Arial"/>
          <w:sz w:val="22"/>
          <w:szCs w:val="22"/>
        </w:rPr>
      </w:pPr>
    </w:p>
    <w:p w:rsidR="00686757" w:rsidRDefault="00686757">
      <w:pPr>
        <w:ind w:left="0" w:hanging="2"/>
        <w:rPr>
          <w:rFonts w:ascii="Arial" w:eastAsia="Arial" w:hAnsi="Arial" w:cs="Arial"/>
          <w:sz w:val="22"/>
          <w:szCs w:val="22"/>
        </w:rPr>
      </w:pPr>
    </w:p>
    <w:tbl>
      <w:tblPr>
        <w:tblStyle w:val="ac"/>
        <w:tblW w:w="9645" w:type="dxa"/>
        <w:tblInd w:w="-139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nil"/>
          <w:insideH w:val="single" w:sz="4" w:space="0" w:color="95B3D7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7704"/>
      </w:tblGrid>
      <w:tr w:rsidR="00686757">
        <w:trPr>
          <w:trHeight w:val="1089"/>
        </w:trPr>
        <w:tc>
          <w:tcPr>
            <w:tcW w:w="19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19" w:type="dxa"/>
            </w:tcMar>
            <w:vAlign w:val="center"/>
          </w:tcPr>
          <w:p w:rsidR="00686757" w:rsidRDefault="005767A8">
            <w:pPr>
              <w:spacing w:after="57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Uwagi</w:t>
            </w:r>
          </w:p>
        </w:tc>
        <w:tc>
          <w:tcPr>
            <w:tcW w:w="770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left w:w="19" w:type="dxa"/>
            </w:tcMar>
          </w:tcPr>
          <w:p w:rsidR="00686757" w:rsidRDefault="006867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  <w:p w:rsidR="00686757" w:rsidRDefault="006867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:rsidR="00686757" w:rsidRDefault="00686757">
      <w:pPr>
        <w:ind w:left="0" w:hanging="2"/>
        <w:rPr>
          <w:rFonts w:ascii="Arial" w:eastAsia="Arial" w:hAnsi="Arial" w:cs="Arial"/>
          <w:sz w:val="22"/>
          <w:szCs w:val="22"/>
        </w:rPr>
      </w:pPr>
    </w:p>
    <w:p w:rsidR="00686757" w:rsidRDefault="00686757">
      <w:pPr>
        <w:ind w:left="0" w:hanging="2"/>
        <w:rPr>
          <w:rFonts w:ascii="Arial" w:eastAsia="Arial" w:hAnsi="Arial" w:cs="Arial"/>
          <w:sz w:val="22"/>
          <w:szCs w:val="22"/>
        </w:rPr>
      </w:pPr>
    </w:p>
    <w:p w:rsidR="00686757" w:rsidRDefault="005767A8">
      <w:pPr>
        <w:ind w:left="0"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Treści merytoryczne (wykaz tematów)</w:t>
      </w:r>
    </w:p>
    <w:p w:rsidR="00686757" w:rsidRDefault="00686757">
      <w:pPr>
        <w:ind w:left="0" w:hanging="2"/>
        <w:rPr>
          <w:rFonts w:ascii="Arial" w:eastAsia="Arial" w:hAnsi="Arial" w:cs="Arial"/>
          <w:sz w:val="22"/>
          <w:szCs w:val="22"/>
          <w:highlight w:val="green"/>
        </w:rPr>
      </w:pPr>
    </w:p>
    <w:tbl>
      <w:tblPr>
        <w:tblStyle w:val="ad"/>
        <w:tblW w:w="9622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686757">
        <w:trPr>
          <w:trHeight w:val="1136"/>
        </w:trPr>
        <w:tc>
          <w:tcPr>
            <w:tcW w:w="9622" w:type="dxa"/>
          </w:tcPr>
          <w:p w:rsidR="00686757" w:rsidRDefault="005767A8">
            <w:pPr>
              <w:spacing w:after="60"/>
              <w:ind w:left="0" w:hanging="2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lastRenderedPageBreak/>
              <w:t>TREŚCI I KOMPETENCJE W ZAKRESIE KOMUNIKACJI WERBALNEJ (C1/C2)</w:t>
            </w:r>
          </w:p>
          <w:p w:rsidR="00686757" w:rsidRDefault="005767A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Intencje. Sytuacje i tematy komunikacji</w:t>
            </w:r>
          </w:p>
          <w:p w:rsidR="00686757" w:rsidRDefault="005767A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Intencje i taktyki 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zachowań</w:t>
            </w:r>
            <w:proofErr w:type="spellEnd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werbalnych w sytuacjach oficjalnej / nieoficjalnej, bezpośredniej / pośredniej komunikacji (1) nawiązywania kontaktów 2) regulacyjne, 3) informacyjne i 4) ewaluacyjne)</w:t>
            </w:r>
          </w:p>
          <w:p w:rsidR="00686757" w:rsidRDefault="005767A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- w sferze społeczno-obyczajowej (z zaspokojeniem osobistych potrzeb obyczajowych poza działalnością zawodową; przy jednoczesnym zaspokajaniu potrzeb w sferze interesów publicznych w ramach nieformalnej komunikacji);</w:t>
            </w:r>
          </w:p>
          <w:p w:rsidR="00686757" w:rsidRDefault="005767A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- w sferze społeczno-kulturowej (z zaspokajaniem potrzeb estetycznych i poznawczych, w postrzeganiu i omawianiu dzieł literatury i sztuki, w zaspokajaniu potrzeb społecznych (moralno-etycznych, społeczno-politycznych itp.);</w:t>
            </w:r>
          </w:p>
          <w:p w:rsidR="00686757" w:rsidRDefault="005767A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- w sferze oficjalno-urzędowej (z zaspokajaniem potrzeb społecznych w komunikacji z przedstawicielami instytucji administracyjnych, państwowych, społecznych oraz organizacjami)</w:t>
            </w:r>
          </w:p>
          <w:p w:rsidR="00686757" w:rsidRDefault="0068675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:rsidR="00686757" w:rsidRDefault="005767A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Skomplikowane formy etykiety językowej </w:t>
            </w:r>
          </w:p>
          <w:p w:rsidR="00686757" w:rsidRDefault="005767A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Komplement, zachęta, uprzejmość, współczucie, kondolencje, życzenie, skarga, żądanie, naleganie, pouczenie, przypomnienie, ostrzeżenie, przestroga, protest, sprzeciw, zakaz, zwątpienie, uchylanie się, odmowa, obietnica, przyznanie się błędu, wyrażenie racjonalnej oceny sytuacji, prawdopodobieństwa / nieprawdopodobieństwa i in. </w:t>
            </w:r>
          </w:p>
          <w:p w:rsidR="00686757" w:rsidRDefault="0068675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  <w:p w:rsidR="00686757" w:rsidRDefault="005767A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Sposoby i formy wyrażania stanów emocjonalnych </w:t>
            </w:r>
          </w:p>
          <w:p w:rsidR="00686757" w:rsidRDefault="005767A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after="280"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Przyjemność / niezadowolenie, zaskoczenie, ciekawość, obojętność, zachwyt, rozczarowanie, irytacja, radość / smutek, zainteresowanie, zakłopotanie, zaniepokojenie, obawa, nadzieja i in. </w:t>
            </w:r>
          </w:p>
          <w:p w:rsidR="00686757" w:rsidRDefault="0068675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  <w:p w:rsidR="00686757" w:rsidRDefault="005767A8">
            <w:pPr>
              <w:spacing w:after="60"/>
              <w:ind w:left="0" w:hanging="2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ZAWARTOŚĆ KOMPETENCJI KOMUNIKACYJNO-JĘZYKOWEJ (C1 plus / C2) </w:t>
            </w:r>
          </w:p>
          <w:p w:rsidR="00686757" w:rsidRDefault="0068675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  <w:p w:rsidR="00686757" w:rsidRDefault="005767A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MINIMUM LEKSYKALNE </w:t>
            </w:r>
          </w:p>
          <w:p w:rsidR="00686757" w:rsidRDefault="005767A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1. krąg tematyczny - relacje międzyludzkie oraz realizacja potrzeb osobistych</w:t>
            </w:r>
          </w:p>
          <w:p w:rsidR="00686757" w:rsidRDefault="005767A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Modele współczesnej rodziny  </w:t>
            </w:r>
          </w:p>
          <w:p w:rsidR="00686757" w:rsidRDefault="005767A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Relacje rodzinne: autorytaryzm, despotyzm, równouprawnienie, przymus </w:t>
            </w:r>
          </w:p>
          <w:p w:rsidR="00686757" w:rsidRDefault="005767A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Problemy związane z adopcją</w:t>
            </w:r>
          </w:p>
          <w:p w:rsidR="00686757" w:rsidRDefault="005767A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Równość mężczyzny i kobiety </w:t>
            </w:r>
          </w:p>
          <w:p w:rsidR="00686757" w:rsidRDefault="005767A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Metody wychowania dzieci (czego uczą doświadczenia z różnych krajów?)</w:t>
            </w:r>
          </w:p>
          <w:p w:rsidR="00686757" w:rsidRDefault="005767A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Pokolenie „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klipowej</w:t>
            </w:r>
            <w:proofErr w:type="spellEnd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” świadomości</w:t>
            </w:r>
          </w:p>
          <w:p w:rsidR="00686757" w:rsidRDefault="005767A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2. krąg tematyczny – potrzeby socjalne</w:t>
            </w:r>
          </w:p>
          <w:p w:rsidR="00686757" w:rsidRDefault="005767A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br/>
              <w:t>Człowiek i społeczeństwo</w:t>
            </w:r>
          </w:p>
          <w:p w:rsidR="00686757" w:rsidRDefault="005767A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Kobieca emancypacja</w:t>
            </w:r>
          </w:p>
          <w:p w:rsidR="00686757" w:rsidRDefault="005767A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Teoria pokoleniowa: pokolenie X, Y, Z </w:t>
            </w:r>
          </w:p>
          <w:p w:rsidR="00686757" w:rsidRDefault="005767A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Migracja: plusy i minusy</w:t>
            </w:r>
          </w:p>
          <w:p w:rsidR="00686757" w:rsidRDefault="005767A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Problemy demograficzne na świecie </w:t>
            </w:r>
          </w:p>
          <w:p w:rsidR="00686757" w:rsidRDefault="005767A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Problem przezwyciężania uprzedzeń rasowych, płciowych, narodowych i religijnych</w:t>
            </w:r>
          </w:p>
          <w:p w:rsidR="00686757" w:rsidRDefault="005767A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br/>
              <w:t xml:space="preserve">Człowiek i prawo </w:t>
            </w:r>
          </w:p>
          <w:p w:rsidR="00686757" w:rsidRDefault="005767A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Czy rzeczywiście wolne media są wolne? </w:t>
            </w:r>
          </w:p>
          <w:p w:rsidR="00686757" w:rsidRDefault="005767A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Kara śmierci – za i przeciw</w:t>
            </w:r>
          </w:p>
          <w:p w:rsidR="00686757" w:rsidRDefault="005767A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Prawo pisane i niepisane: normy prawne i moralne </w:t>
            </w:r>
          </w:p>
          <w:p w:rsidR="00686757" w:rsidRDefault="005767A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br/>
              <w:t xml:space="preserve">Człowiek i polityka </w:t>
            </w:r>
          </w:p>
          <w:p w:rsidR="00686757" w:rsidRDefault="005767A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Organizacje pozarządowe </w:t>
            </w:r>
          </w:p>
          <w:p w:rsidR="00686757" w:rsidRDefault="005767A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Co stoi za obaleniem reżimów? </w:t>
            </w:r>
          </w:p>
          <w:p w:rsidR="00686757" w:rsidRDefault="005767A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lastRenderedPageBreak/>
              <w:t xml:space="preserve">3. krąg tematyczny – problemy ludzkości </w:t>
            </w:r>
          </w:p>
          <w:p w:rsidR="00686757" w:rsidRDefault="005767A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Człowiek i środowisko, problem ekologii </w:t>
            </w:r>
          </w:p>
          <w:p w:rsidR="00686757" w:rsidRDefault="005767A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Ochrona środowiska </w:t>
            </w:r>
          </w:p>
          <w:p w:rsidR="00686757" w:rsidRDefault="005767A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Utylizacja odpadów </w:t>
            </w:r>
          </w:p>
          <w:p w:rsidR="00686757" w:rsidRDefault="005767A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Jakość wody i produktów żywnościowych, problem GMO </w:t>
            </w:r>
          </w:p>
          <w:p w:rsidR="00686757" w:rsidRDefault="005767A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Lekarstwa przeciw starości </w:t>
            </w:r>
          </w:p>
          <w:p w:rsidR="00686757" w:rsidRDefault="0068675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90"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  <w:p w:rsidR="00686757" w:rsidRDefault="005767A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after="280"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KOMPETENCJE JĘZYKOWE (C1 plus / C2)</w:t>
            </w:r>
          </w:p>
          <w:p w:rsidR="00686757" w:rsidRDefault="005767A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after="280"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Norma fonetyczna i intonacyjna języka rosyjskiego</w:t>
            </w:r>
          </w:p>
          <w:p w:rsidR="00686757" w:rsidRDefault="005767A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Normy ortoepiczne we współczesnym języku rosyjskim (fakultatywne i niefakultatywne) </w:t>
            </w:r>
          </w:p>
          <w:p w:rsidR="00686757" w:rsidRDefault="005767A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Akcentologiczne właściwości zapożyczeń w języku rosyjskim </w:t>
            </w:r>
          </w:p>
          <w:p w:rsidR="00686757" w:rsidRDefault="005767A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Akcentologiczne właściwości wyrazów z akcentem głównym i pobocznym</w:t>
            </w:r>
          </w:p>
          <w:p w:rsidR="00686757" w:rsidRDefault="005767A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Typy intonacji (zgoda, zdziwienie, rozczarowanie, rozrzewnienie itd.)</w:t>
            </w:r>
          </w:p>
          <w:p w:rsidR="00686757" w:rsidRDefault="005767A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Konstrukcje intonacyjne (KI-5, KI-6, KI-7) w zdaniach emocjonalnie nacechowanych – oceniających.</w:t>
            </w:r>
          </w:p>
          <w:p w:rsidR="00686757" w:rsidRDefault="0068675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  <w:p w:rsidR="00686757" w:rsidRDefault="005767A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after="280"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Słowotwórstwo. Morfologia (z uwzględnieniem aspektów ortograficznych)</w:t>
            </w:r>
          </w:p>
          <w:p w:rsidR="00686757" w:rsidRDefault="005767A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Semantyczny i stylistyczny potencjał afiksów.</w:t>
            </w:r>
          </w:p>
          <w:p w:rsidR="00686757" w:rsidRDefault="005767A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Charakterystyka słowotwórcza rzeczowników (w tym formacji ekspresywnych).</w:t>
            </w:r>
          </w:p>
          <w:p w:rsidR="00686757" w:rsidRDefault="005767A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Charakterystyka słowotwórcza rzeczowników złożonych.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br/>
              <w:t>Substantywizacja – cechy słowotwórcze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br/>
              <w:t>Charakterystyka słowotwórcza przymiotników z sufiksami: -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ан</w:t>
            </w:r>
            <w:proofErr w:type="spellEnd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-/-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ян</w:t>
            </w:r>
            <w:proofErr w:type="spellEnd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-,-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енн</w:t>
            </w:r>
            <w:proofErr w:type="spellEnd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-,-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онн</w:t>
            </w:r>
            <w:proofErr w:type="spellEnd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-,-н-,-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ов</w:t>
            </w:r>
            <w:proofErr w:type="spellEnd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-,-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тель</w:t>
            </w:r>
            <w:proofErr w:type="spellEnd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-н-,-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еньк</w:t>
            </w:r>
            <w:proofErr w:type="spellEnd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-/-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оньк</w:t>
            </w:r>
            <w:proofErr w:type="spellEnd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-,-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оват</w:t>
            </w:r>
            <w:proofErr w:type="spellEnd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- itp.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br/>
              <w:t>Charakterystyka słowotwórcza czasowników (prefiksy i sufiksy formo- i słowotwórcze).</w:t>
            </w:r>
          </w:p>
          <w:p w:rsidR="00686757" w:rsidRDefault="005767A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Modele słowotwórcze czasowników (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до</w:t>
            </w:r>
            <w:proofErr w:type="spellEnd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-..-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ся</w:t>
            </w:r>
            <w:proofErr w:type="spellEnd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; в-..-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ся</w:t>
            </w:r>
            <w:proofErr w:type="spellEnd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; 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на</w:t>
            </w:r>
            <w:proofErr w:type="spellEnd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-..-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ся</w:t>
            </w:r>
            <w:proofErr w:type="spellEnd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; 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пере</w:t>
            </w:r>
            <w:proofErr w:type="spellEnd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-..-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ся</w:t>
            </w:r>
            <w:proofErr w:type="spellEnd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; 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рас</w:t>
            </w:r>
            <w:proofErr w:type="spellEnd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-..-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ся</w:t>
            </w:r>
            <w:proofErr w:type="spellEnd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).  </w:t>
            </w:r>
          </w:p>
          <w:p w:rsidR="00686757" w:rsidRPr="005767A8" w:rsidRDefault="005767A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Charakterystyka</w:t>
            </w:r>
            <w:r w:rsidRPr="005767A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s</w:t>
            </w:r>
            <w:r w:rsidRPr="005767A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>ł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owotw</w:t>
            </w:r>
            <w:proofErr w:type="spellEnd"/>
            <w:r w:rsidRPr="005767A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>ó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rcza</w:t>
            </w:r>
            <w:proofErr w:type="spellEnd"/>
            <w:r w:rsidRPr="005767A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przys</w:t>
            </w:r>
            <w:r w:rsidRPr="005767A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>łó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wk</w:t>
            </w:r>
            <w:proofErr w:type="spellEnd"/>
            <w:r w:rsidRPr="005767A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>ó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w</w:t>
            </w:r>
            <w:r w:rsidRPr="005767A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 xml:space="preserve"> (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na</w:t>
            </w:r>
            <w:r w:rsidRPr="005767A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 xml:space="preserve"> -ой, -ом, -</w:t>
            </w:r>
            <w:proofErr w:type="spellStart"/>
            <w:r w:rsidRPr="005767A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>ью</w:t>
            </w:r>
            <w:proofErr w:type="spellEnd"/>
            <w:r w:rsidRPr="005767A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 xml:space="preserve">, -а, -е, -и,-о); 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z</w:t>
            </w:r>
            <w:r w:rsidRPr="005767A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afiksami</w:t>
            </w:r>
            <w:r w:rsidRPr="005767A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 xml:space="preserve"> не (</w:t>
            </w:r>
            <w:proofErr w:type="spellStart"/>
            <w:r w:rsidRPr="005767A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>не-</w:t>
            </w:r>
            <w:proofErr w:type="spellEnd"/>
            <w:r w:rsidRPr="005767A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>), ни (ни-); -то, -</w:t>
            </w:r>
            <w:proofErr w:type="spellStart"/>
            <w:r w:rsidRPr="005767A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>нибудь</w:t>
            </w:r>
            <w:proofErr w:type="spellEnd"/>
            <w:r w:rsidRPr="005767A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 xml:space="preserve">, - либо, кое-).  </w:t>
            </w:r>
          </w:p>
          <w:p w:rsidR="00686757" w:rsidRPr="005767A8" w:rsidRDefault="0068675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</w:pPr>
          </w:p>
          <w:p w:rsidR="00686757" w:rsidRDefault="005767A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Rzeczownik. Klasyfikacja leksykalno-gramatyczna (ożywione-nieożywione, własne-pospolite, 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abstrakcyjne-konkretne</w:t>
            </w:r>
            <w:proofErr w:type="spellEnd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zbiorowe-substancjalne</w:t>
            </w:r>
            <w:proofErr w:type="spellEnd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). Skomplikowane przypadki określenia rodzaju, liczby rzeczowników. Konstrukcje przyimkowe i 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bezprzyimkowe</w:t>
            </w:r>
            <w:proofErr w:type="spellEnd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rzeczownika   </w:t>
            </w:r>
          </w:p>
          <w:p w:rsidR="00686757" w:rsidRDefault="005767A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Przymiotnik. Formy pełne i krótkie przymiotnika. Odmiana przymiotników, związek zgody z rzeczownikami. Składnia rządu form pełnych i krótkich przymiotnika. </w:t>
            </w:r>
          </w:p>
          <w:p w:rsidR="00686757" w:rsidRDefault="005767A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Zaimek. Znaczenie, użycie i odmiana.</w:t>
            </w:r>
          </w:p>
          <w:p w:rsidR="00686757" w:rsidRDefault="005767A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Czasownik. Bezokolicznik i forma osobowa. Kategoria aspektu, strony, trybu, czasu, liczby, osoby. Czasowniki przechodnie / nieprzechodnie, zwrotne, formy bezosobowe. </w:t>
            </w:r>
          </w:p>
          <w:p w:rsidR="00686757" w:rsidRDefault="005767A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Rekcja czasownika. Imiesłowy (przymiotnikowy, przysłówkowy)</w:t>
            </w:r>
          </w:p>
          <w:p w:rsidR="00686757" w:rsidRDefault="005767A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Liczebnik. Liczebniki zbiorowe w zdaniu. Związki składniowe liczebników. </w:t>
            </w:r>
          </w:p>
          <w:p w:rsidR="00686757" w:rsidRDefault="005767A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Nieodmienne części mowy. Przyimki złożone – zastosowanie i zasady pisowni. Spójniki w zdaniach złożonych nadrzędnie i podrzędnie (semantyka, synonimia, aspekty stylistyczne). Partykuły (semantyka, synonimia, zasady pisowni).</w:t>
            </w:r>
          </w:p>
          <w:p w:rsidR="00686757" w:rsidRDefault="0068675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90"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  <w:p w:rsidR="00686757" w:rsidRDefault="005767A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90"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Praca systematyczna nad poprawnością ortograficzną, umiejętnością dostrzegania problemów 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ortograficznychnego</w:t>
            </w:r>
            <w:proofErr w:type="spellEnd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(czyli stanu wątpliwości co do postaci graficznej wyrazu i umiejętności jej rozstrzygnięcia), rozwijaniem poprawnego ortograficznie pisania i stałej kontroli przez zróżnicowane ćwiczenia. </w:t>
            </w:r>
          </w:p>
          <w:p w:rsidR="00686757" w:rsidRDefault="0068675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90"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  <w:p w:rsidR="00686757" w:rsidRDefault="005767A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Składnia zdania prostego</w:t>
            </w:r>
          </w:p>
          <w:p w:rsidR="00686757" w:rsidRDefault="005767A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lastRenderedPageBreak/>
              <w:t>Zdania oznajmujące (orzekające), pytające, motywujące, twierdzące, przeczące. Modele dwuczłonowe. Modele jednoczłonowe. Podmiot i orzeczenie w zdaniu. Związek zgody podmiotu i orzeczenia. Sposoby wyrażania podmiotu gramatycznego i logicznego, zasady związku zgody podmiotu gramatycznego i orzecznika. Relacje logiczno-semantyczne w zdaniu (przedmiotowe, przydawkowy, okolicznikowe).</w:t>
            </w:r>
          </w:p>
          <w:p w:rsidR="00686757" w:rsidRDefault="005767A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Modalność w zdaniu (w tym wyrażanie wartości modalnych poprzez użycie wtrąceń i związków wyrazowych)</w:t>
            </w:r>
          </w:p>
          <w:p w:rsidR="00686757" w:rsidRDefault="005767A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Transformacja jednostek syntaktycznych różnych typów i poziomów, w tym zasad transformacji 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br/>
              <w:t>konstrukcji czynnych i biernych</w:t>
            </w:r>
          </w:p>
          <w:p w:rsidR="00686757" w:rsidRDefault="005767A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Aktualne rozczłonkowanie zdania. Inwersja.</w:t>
            </w:r>
          </w:p>
          <w:p w:rsidR="00686757" w:rsidRDefault="005767A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Znaki przestankowe w zdaniu prostym. Znaki zakończenia zdań. Znaki przestankowe w zdaniach prostych, z wtrąceniami, zwrotami, uściśleniami, jednorodnymi częściami zdania (z uogólnieniami lub bez), wyodrębnionymi przydawkami i okolicznikami, wyrażonymi zwrotami z imiesłowami przymiotnikowymi i przysłówkowymi.</w:t>
            </w:r>
          </w:p>
          <w:p w:rsidR="00686757" w:rsidRDefault="005767A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Składnia zdania złożonego</w:t>
            </w:r>
          </w:p>
          <w:p w:rsidR="00686757" w:rsidRDefault="005767A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Zdania współrzędnie złożone:  łączne, przeciwstawne, rozłączne, porównawcze i inne. Zdania podrzędnie złożone: orzecznikowe, przydawkowe, okolicznikowe, warunkowe, 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przyczynowo-skutkowe</w:t>
            </w:r>
            <w:proofErr w:type="spellEnd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, celu, przyzwolenia. Spójniki, wyrażenia spójnikowe w zdaniach złożonych różnego typu. Użycie różnych form czasu i trybu orzeczenia czasownikowego w zdaniach różnego typu. Znaki przestankowe w zdaniach współrzędnie złożonych i podrzędnie złożonych zdaniach różnego typu.</w:t>
            </w:r>
          </w:p>
          <w:p w:rsidR="00686757" w:rsidRDefault="005767A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Zdania złożone bezspójnikowe z różnymi typami relacji semantycznych między ich częściami. Strukturalne i semantyczne osobliwości użycia znaków przestankowych na styku różnych części zdania złożonego bezspójnikowego.</w:t>
            </w:r>
          </w:p>
          <w:p w:rsidR="00686757" w:rsidRDefault="005767A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Złożone konstrukcje syntaktyczne</w:t>
            </w:r>
          </w:p>
          <w:p w:rsidR="00686757" w:rsidRDefault="005767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  <w:highlight w:val="green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Zdania z różnymi typami połączeń. Sposoby wyrażania „mowy obcej”.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br/>
              <w:t>Mowa niezależna i zależna. Znaki przestankowe w złożonych konstrukcjach składniowych.</w:t>
            </w:r>
          </w:p>
        </w:tc>
      </w:tr>
    </w:tbl>
    <w:p w:rsidR="00686757" w:rsidRDefault="00686757">
      <w:pPr>
        <w:ind w:left="0" w:hanging="2"/>
        <w:rPr>
          <w:rFonts w:ascii="Arial" w:eastAsia="Arial" w:hAnsi="Arial" w:cs="Arial"/>
          <w:sz w:val="22"/>
          <w:szCs w:val="22"/>
        </w:rPr>
      </w:pPr>
    </w:p>
    <w:p w:rsidR="00686757" w:rsidRDefault="00686757">
      <w:pPr>
        <w:ind w:left="0" w:hanging="2"/>
        <w:rPr>
          <w:rFonts w:ascii="Arial" w:eastAsia="Arial" w:hAnsi="Arial" w:cs="Arial"/>
          <w:sz w:val="22"/>
          <w:szCs w:val="22"/>
        </w:rPr>
      </w:pPr>
    </w:p>
    <w:p w:rsidR="00686757" w:rsidRDefault="005767A8">
      <w:pPr>
        <w:ind w:left="0"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Wykaz literatury podstawowej</w:t>
      </w:r>
    </w:p>
    <w:p w:rsidR="00686757" w:rsidRDefault="00686757">
      <w:pPr>
        <w:ind w:left="0" w:hanging="2"/>
        <w:rPr>
          <w:rFonts w:ascii="Arial" w:eastAsia="Arial" w:hAnsi="Arial" w:cs="Arial"/>
          <w:sz w:val="22"/>
          <w:szCs w:val="22"/>
        </w:rPr>
      </w:pPr>
    </w:p>
    <w:tbl>
      <w:tblPr>
        <w:tblStyle w:val="ae"/>
        <w:tblW w:w="9622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686757">
        <w:trPr>
          <w:trHeight w:val="1098"/>
        </w:trPr>
        <w:tc>
          <w:tcPr>
            <w:tcW w:w="9622" w:type="dxa"/>
          </w:tcPr>
          <w:p w:rsidR="00686757" w:rsidRPr="005767A8" w:rsidRDefault="005767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</w:pPr>
            <w:r w:rsidRPr="005767A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 xml:space="preserve">Требования стандарта ТРКИ  С1 / 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C</w:t>
            </w:r>
            <w:r w:rsidRPr="005767A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>2</w:t>
            </w:r>
          </w:p>
          <w:p w:rsidR="00686757" w:rsidRPr="005767A8" w:rsidRDefault="00B40D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</w:pPr>
            <w:hyperlink r:id="rId8">
              <w:r w:rsidR="005767A8">
                <w:rPr>
                  <w:rFonts w:ascii="Tahoma" w:eastAsia="Tahoma" w:hAnsi="Tahoma" w:cs="Tahoma"/>
                  <w:color w:val="000000"/>
                  <w:sz w:val="20"/>
                  <w:szCs w:val="20"/>
                </w:rPr>
                <w:t>http</w:t>
              </w:r>
              <w:r w:rsidR="005767A8" w:rsidRPr="005767A8">
                <w:rPr>
                  <w:rFonts w:ascii="Tahoma" w:eastAsia="Tahoma" w:hAnsi="Tahoma" w:cs="Tahoma"/>
                  <w:color w:val="000000"/>
                  <w:sz w:val="20"/>
                  <w:szCs w:val="20"/>
                  <w:lang w:val="ru-RU"/>
                </w:rPr>
                <w:t>://</w:t>
              </w:r>
              <w:proofErr w:type="spellStart"/>
              <w:r w:rsidR="005767A8">
                <w:rPr>
                  <w:rFonts w:ascii="Tahoma" w:eastAsia="Tahoma" w:hAnsi="Tahoma" w:cs="Tahoma"/>
                  <w:color w:val="000000"/>
                  <w:sz w:val="20"/>
                  <w:szCs w:val="20"/>
                </w:rPr>
                <w:t>gct</w:t>
              </w:r>
              <w:proofErr w:type="spellEnd"/>
              <w:r w:rsidR="005767A8" w:rsidRPr="005767A8">
                <w:rPr>
                  <w:rFonts w:ascii="Tahoma" w:eastAsia="Tahoma" w:hAnsi="Tahoma" w:cs="Tahoma"/>
                  <w:color w:val="000000"/>
                  <w:sz w:val="20"/>
                  <w:szCs w:val="20"/>
                  <w:lang w:val="ru-RU"/>
                </w:rPr>
                <w:t>.</w:t>
              </w:r>
              <w:proofErr w:type="spellStart"/>
              <w:r w:rsidR="005767A8">
                <w:rPr>
                  <w:rFonts w:ascii="Tahoma" w:eastAsia="Tahoma" w:hAnsi="Tahoma" w:cs="Tahoma"/>
                  <w:color w:val="000000"/>
                  <w:sz w:val="20"/>
                  <w:szCs w:val="20"/>
                </w:rPr>
                <w:t>msu</w:t>
              </w:r>
              <w:proofErr w:type="spellEnd"/>
              <w:r w:rsidR="005767A8" w:rsidRPr="005767A8">
                <w:rPr>
                  <w:rFonts w:ascii="Tahoma" w:eastAsia="Tahoma" w:hAnsi="Tahoma" w:cs="Tahoma"/>
                  <w:color w:val="000000"/>
                  <w:sz w:val="20"/>
                  <w:szCs w:val="20"/>
                  <w:lang w:val="ru-RU"/>
                </w:rPr>
                <w:t>.</w:t>
              </w:r>
              <w:proofErr w:type="spellStart"/>
              <w:r w:rsidR="005767A8">
                <w:rPr>
                  <w:rFonts w:ascii="Tahoma" w:eastAsia="Tahoma" w:hAnsi="Tahoma" w:cs="Tahoma"/>
                  <w:color w:val="000000"/>
                  <w:sz w:val="20"/>
                  <w:szCs w:val="20"/>
                </w:rPr>
                <w:t>ru</w:t>
              </w:r>
              <w:proofErr w:type="spellEnd"/>
              <w:r w:rsidR="005767A8" w:rsidRPr="005767A8">
                <w:rPr>
                  <w:rFonts w:ascii="Tahoma" w:eastAsia="Tahoma" w:hAnsi="Tahoma" w:cs="Tahoma"/>
                  <w:color w:val="000000"/>
                  <w:sz w:val="20"/>
                  <w:szCs w:val="20"/>
                  <w:lang w:val="ru-RU"/>
                </w:rPr>
                <w:t>/</w:t>
              </w:r>
              <w:proofErr w:type="spellStart"/>
              <w:r w:rsidR="005767A8">
                <w:rPr>
                  <w:rFonts w:ascii="Tahoma" w:eastAsia="Tahoma" w:hAnsi="Tahoma" w:cs="Tahoma"/>
                  <w:color w:val="000000"/>
                  <w:sz w:val="20"/>
                  <w:szCs w:val="20"/>
                </w:rPr>
                <w:t>testirovanie</w:t>
              </w:r>
              <w:proofErr w:type="spellEnd"/>
              <w:r w:rsidR="005767A8" w:rsidRPr="005767A8">
                <w:rPr>
                  <w:rFonts w:ascii="Tahoma" w:eastAsia="Tahoma" w:hAnsi="Tahoma" w:cs="Tahoma"/>
                  <w:color w:val="000000"/>
                  <w:sz w:val="20"/>
                  <w:szCs w:val="20"/>
                  <w:lang w:val="ru-RU"/>
                </w:rPr>
                <w:t>/</w:t>
              </w:r>
              <w:proofErr w:type="spellStart"/>
              <w:r w:rsidR="005767A8">
                <w:rPr>
                  <w:rFonts w:ascii="Tahoma" w:eastAsia="Tahoma" w:hAnsi="Tahoma" w:cs="Tahoma"/>
                  <w:color w:val="000000"/>
                  <w:sz w:val="20"/>
                  <w:szCs w:val="20"/>
                </w:rPr>
                <w:t>testirovanie</w:t>
              </w:r>
              <w:proofErr w:type="spellEnd"/>
              <w:r w:rsidR="005767A8" w:rsidRPr="005767A8">
                <w:rPr>
                  <w:rFonts w:ascii="Tahoma" w:eastAsia="Tahoma" w:hAnsi="Tahoma" w:cs="Tahoma"/>
                  <w:color w:val="000000"/>
                  <w:sz w:val="20"/>
                  <w:szCs w:val="20"/>
                  <w:lang w:val="ru-RU"/>
                </w:rPr>
                <w:t>-</w:t>
              </w:r>
              <w:proofErr w:type="spellStart"/>
              <w:r w:rsidR="005767A8">
                <w:rPr>
                  <w:rFonts w:ascii="Tahoma" w:eastAsia="Tahoma" w:hAnsi="Tahoma" w:cs="Tahoma"/>
                  <w:color w:val="000000"/>
                  <w:sz w:val="20"/>
                  <w:szCs w:val="20"/>
                </w:rPr>
                <w:t>trki</w:t>
              </w:r>
              <w:proofErr w:type="spellEnd"/>
              <w:r w:rsidR="005767A8" w:rsidRPr="005767A8">
                <w:rPr>
                  <w:rFonts w:ascii="Tahoma" w:eastAsia="Tahoma" w:hAnsi="Tahoma" w:cs="Tahoma"/>
                  <w:color w:val="000000"/>
                  <w:sz w:val="20"/>
                  <w:szCs w:val="20"/>
                  <w:lang w:val="ru-RU"/>
                </w:rPr>
                <w:t>/</w:t>
              </w:r>
            </w:hyperlink>
          </w:p>
          <w:p w:rsidR="00686757" w:rsidRPr="005767A8" w:rsidRDefault="00B40D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</w:pPr>
            <w:hyperlink r:id="rId9">
              <w:r w:rsidR="005767A8">
                <w:rPr>
                  <w:rFonts w:ascii="Tahoma" w:eastAsia="Tahoma" w:hAnsi="Tahoma" w:cs="Tahoma"/>
                  <w:color w:val="000000"/>
                  <w:sz w:val="20"/>
                  <w:szCs w:val="20"/>
                </w:rPr>
                <w:t>http</w:t>
              </w:r>
              <w:r w:rsidR="005767A8" w:rsidRPr="005767A8">
                <w:rPr>
                  <w:rFonts w:ascii="Tahoma" w:eastAsia="Tahoma" w:hAnsi="Tahoma" w:cs="Tahoma"/>
                  <w:color w:val="000000"/>
                  <w:sz w:val="20"/>
                  <w:szCs w:val="20"/>
                  <w:lang w:val="ru-RU"/>
                </w:rPr>
                <w:t>://</w:t>
              </w:r>
              <w:proofErr w:type="spellStart"/>
              <w:r w:rsidR="005767A8">
                <w:rPr>
                  <w:rFonts w:ascii="Tahoma" w:eastAsia="Tahoma" w:hAnsi="Tahoma" w:cs="Tahoma"/>
                  <w:color w:val="000000"/>
                  <w:sz w:val="20"/>
                  <w:szCs w:val="20"/>
                </w:rPr>
                <w:t>gct</w:t>
              </w:r>
              <w:proofErr w:type="spellEnd"/>
              <w:r w:rsidR="005767A8" w:rsidRPr="005767A8">
                <w:rPr>
                  <w:rFonts w:ascii="Tahoma" w:eastAsia="Tahoma" w:hAnsi="Tahoma" w:cs="Tahoma"/>
                  <w:color w:val="000000"/>
                  <w:sz w:val="20"/>
                  <w:szCs w:val="20"/>
                  <w:lang w:val="ru-RU"/>
                </w:rPr>
                <w:t>.</w:t>
              </w:r>
              <w:proofErr w:type="spellStart"/>
              <w:r w:rsidR="005767A8">
                <w:rPr>
                  <w:rFonts w:ascii="Tahoma" w:eastAsia="Tahoma" w:hAnsi="Tahoma" w:cs="Tahoma"/>
                  <w:color w:val="000000"/>
                  <w:sz w:val="20"/>
                  <w:szCs w:val="20"/>
                </w:rPr>
                <w:t>msu</w:t>
              </w:r>
              <w:proofErr w:type="spellEnd"/>
              <w:r w:rsidR="005767A8" w:rsidRPr="005767A8">
                <w:rPr>
                  <w:rFonts w:ascii="Tahoma" w:eastAsia="Tahoma" w:hAnsi="Tahoma" w:cs="Tahoma"/>
                  <w:color w:val="000000"/>
                  <w:sz w:val="20"/>
                  <w:szCs w:val="20"/>
                  <w:lang w:val="ru-RU"/>
                </w:rPr>
                <w:t>.</w:t>
              </w:r>
              <w:proofErr w:type="spellStart"/>
              <w:r w:rsidR="005767A8">
                <w:rPr>
                  <w:rFonts w:ascii="Tahoma" w:eastAsia="Tahoma" w:hAnsi="Tahoma" w:cs="Tahoma"/>
                  <w:color w:val="000000"/>
                  <w:sz w:val="20"/>
                  <w:szCs w:val="20"/>
                </w:rPr>
                <w:t>ru</w:t>
              </w:r>
              <w:proofErr w:type="spellEnd"/>
              <w:r w:rsidR="005767A8" w:rsidRPr="005767A8">
                <w:rPr>
                  <w:rFonts w:ascii="Tahoma" w:eastAsia="Tahoma" w:hAnsi="Tahoma" w:cs="Tahoma"/>
                  <w:color w:val="000000"/>
                  <w:sz w:val="20"/>
                  <w:szCs w:val="20"/>
                  <w:lang w:val="ru-RU"/>
                </w:rPr>
                <w:t>/</w:t>
              </w:r>
              <w:proofErr w:type="spellStart"/>
              <w:r w:rsidR="005767A8">
                <w:rPr>
                  <w:rFonts w:ascii="Tahoma" w:eastAsia="Tahoma" w:hAnsi="Tahoma" w:cs="Tahoma"/>
                  <w:color w:val="000000"/>
                  <w:sz w:val="20"/>
                  <w:szCs w:val="20"/>
                </w:rPr>
                <w:t>docs</w:t>
              </w:r>
              <w:proofErr w:type="spellEnd"/>
              <w:r w:rsidR="005767A8" w:rsidRPr="005767A8">
                <w:rPr>
                  <w:rFonts w:ascii="Tahoma" w:eastAsia="Tahoma" w:hAnsi="Tahoma" w:cs="Tahoma"/>
                  <w:color w:val="000000"/>
                  <w:sz w:val="20"/>
                  <w:szCs w:val="20"/>
                  <w:lang w:val="ru-RU"/>
                </w:rPr>
                <w:t>/</w:t>
              </w:r>
              <w:r w:rsidR="005767A8">
                <w:rPr>
                  <w:rFonts w:ascii="Tahoma" w:eastAsia="Tahoma" w:hAnsi="Tahoma" w:cs="Tahoma"/>
                  <w:color w:val="000000"/>
                  <w:sz w:val="20"/>
                  <w:szCs w:val="20"/>
                </w:rPr>
                <w:t>C</w:t>
              </w:r>
              <w:r w:rsidR="005767A8" w:rsidRPr="005767A8">
                <w:rPr>
                  <w:rFonts w:ascii="Tahoma" w:eastAsia="Tahoma" w:hAnsi="Tahoma" w:cs="Tahoma"/>
                  <w:color w:val="000000"/>
                  <w:sz w:val="20"/>
                  <w:szCs w:val="20"/>
                  <w:lang w:val="ru-RU"/>
                </w:rPr>
                <w:t>1_</w:t>
              </w:r>
              <w:r w:rsidR="005767A8">
                <w:rPr>
                  <w:rFonts w:ascii="Tahoma" w:eastAsia="Tahoma" w:hAnsi="Tahoma" w:cs="Tahoma"/>
                  <w:color w:val="000000"/>
                  <w:sz w:val="20"/>
                  <w:szCs w:val="20"/>
                </w:rPr>
                <w:t>test</w:t>
              </w:r>
              <w:r w:rsidR="005767A8" w:rsidRPr="005767A8">
                <w:rPr>
                  <w:rFonts w:ascii="Tahoma" w:eastAsia="Tahoma" w:hAnsi="Tahoma" w:cs="Tahoma"/>
                  <w:color w:val="000000"/>
                  <w:sz w:val="20"/>
                  <w:szCs w:val="20"/>
                  <w:lang w:val="ru-RU"/>
                </w:rPr>
                <w:t>.</w:t>
              </w:r>
              <w:r w:rsidR="005767A8">
                <w:rPr>
                  <w:rFonts w:ascii="Tahoma" w:eastAsia="Tahoma" w:hAnsi="Tahoma" w:cs="Tahoma"/>
                  <w:color w:val="000000"/>
                  <w:sz w:val="20"/>
                  <w:szCs w:val="20"/>
                </w:rPr>
                <w:t>pdf</w:t>
              </w:r>
            </w:hyperlink>
          </w:p>
          <w:p w:rsidR="00686757" w:rsidRPr="005767A8" w:rsidRDefault="00B40D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</w:pPr>
            <w:hyperlink r:id="rId10">
              <w:r w:rsidR="005767A8">
                <w:rPr>
                  <w:rFonts w:ascii="Tahoma" w:eastAsia="Tahoma" w:hAnsi="Tahoma" w:cs="Tahoma"/>
                  <w:color w:val="000000"/>
                  <w:sz w:val="20"/>
                  <w:szCs w:val="20"/>
                </w:rPr>
                <w:t>http</w:t>
              </w:r>
              <w:r w:rsidR="005767A8" w:rsidRPr="005767A8">
                <w:rPr>
                  <w:rFonts w:ascii="Tahoma" w:eastAsia="Tahoma" w:hAnsi="Tahoma" w:cs="Tahoma"/>
                  <w:color w:val="000000"/>
                  <w:sz w:val="20"/>
                  <w:szCs w:val="20"/>
                  <w:lang w:val="ru-RU"/>
                </w:rPr>
                <w:t>://</w:t>
              </w:r>
              <w:proofErr w:type="spellStart"/>
              <w:r w:rsidR="005767A8">
                <w:rPr>
                  <w:rFonts w:ascii="Tahoma" w:eastAsia="Tahoma" w:hAnsi="Tahoma" w:cs="Tahoma"/>
                  <w:color w:val="000000"/>
                  <w:sz w:val="20"/>
                  <w:szCs w:val="20"/>
                </w:rPr>
                <w:t>gct</w:t>
              </w:r>
              <w:proofErr w:type="spellEnd"/>
              <w:r w:rsidR="005767A8" w:rsidRPr="005767A8">
                <w:rPr>
                  <w:rFonts w:ascii="Tahoma" w:eastAsia="Tahoma" w:hAnsi="Tahoma" w:cs="Tahoma"/>
                  <w:color w:val="000000"/>
                  <w:sz w:val="20"/>
                  <w:szCs w:val="20"/>
                  <w:lang w:val="ru-RU"/>
                </w:rPr>
                <w:t>.</w:t>
              </w:r>
              <w:proofErr w:type="spellStart"/>
              <w:r w:rsidR="005767A8">
                <w:rPr>
                  <w:rFonts w:ascii="Tahoma" w:eastAsia="Tahoma" w:hAnsi="Tahoma" w:cs="Tahoma"/>
                  <w:color w:val="000000"/>
                  <w:sz w:val="20"/>
                  <w:szCs w:val="20"/>
                </w:rPr>
                <w:t>msu</w:t>
              </w:r>
              <w:proofErr w:type="spellEnd"/>
              <w:r w:rsidR="005767A8" w:rsidRPr="005767A8">
                <w:rPr>
                  <w:rFonts w:ascii="Tahoma" w:eastAsia="Tahoma" w:hAnsi="Tahoma" w:cs="Tahoma"/>
                  <w:color w:val="000000"/>
                  <w:sz w:val="20"/>
                  <w:szCs w:val="20"/>
                  <w:lang w:val="ru-RU"/>
                </w:rPr>
                <w:t>.</w:t>
              </w:r>
              <w:proofErr w:type="spellStart"/>
              <w:r w:rsidR="005767A8">
                <w:rPr>
                  <w:rFonts w:ascii="Tahoma" w:eastAsia="Tahoma" w:hAnsi="Tahoma" w:cs="Tahoma"/>
                  <w:color w:val="000000"/>
                  <w:sz w:val="20"/>
                  <w:szCs w:val="20"/>
                </w:rPr>
                <w:t>ru</w:t>
              </w:r>
              <w:proofErr w:type="spellEnd"/>
              <w:r w:rsidR="005767A8" w:rsidRPr="005767A8">
                <w:rPr>
                  <w:rFonts w:ascii="Tahoma" w:eastAsia="Tahoma" w:hAnsi="Tahoma" w:cs="Tahoma"/>
                  <w:color w:val="000000"/>
                  <w:sz w:val="20"/>
                  <w:szCs w:val="20"/>
                  <w:lang w:val="ru-RU"/>
                </w:rPr>
                <w:t>/</w:t>
              </w:r>
              <w:proofErr w:type="spellStart"/>
              <w:r w:rsidR="005767A8">
                <w:rPr>
                  <w:rFonts w:ascii="Tahoma" w:eastAsia="Tahoma" w:hAnsi="Tahoma" w:cs="Tahoma"/>
                  <w:color w:val="000000"/>
                  <w:sz w:val="20"/>
                  <w:szCs w:val="20"/>
                </w:rPr>
                <w:t>docs</w:t>
              </w:r>
              <w:proofErr w:type="spellEnd"/>
              <w:r w:rsidR="005767A8" w:rsidRPr="005767A8">
                <w:rPr>
                  <w:rFonts w:ascii="Tahoma" w:eastAsia="Tahoma" w:hAnsi="Tahoma" w:cs="Tahoma"/>
                  <w:color w:val="000000"/>
                  <w:sz w:val="20"/>
                  <w:szCs w:val="20"/>
                  <w:lang w:val="ru-RU"/>
                </w:rPr>
                <w:t>/</w:t>
              </w:r>
              <w:r w:rsidR="005767A8">
                <w:rPr>
                  <w:rFonts w:ascii="Tahoma" w:eastAsia="Tahoma" w:hAnsi="Tahoma" w:cs="Tahoma"/>
                  <w:color w:val="000000"/>
                  <w:sz w:val="20"/>
                  <w:szCs w:val="20"/>
                </w:rPr>
                <w:t>C</w:t>
              </w:r>
              <w:r w:rsidR="005767A8" w:rsidRPr="005767A8">
                <w:rPr>
                  <w:rFonts w:ascii="Tahoma" w:eastAsia="Tahoma" w:hAnsi="Tahoma" w:cs="Tahoma"/>
                  <w:color w:val="000000"/>
                  <w:sz w:val="20"/>
                  <w:szCs w:val="20"/>
                  <w:lang w:val="ru-RU"/>
                </w:rPr>
                <w:t>1_</w:t>
              </w:r>
              <w:proofErr w:type="spellStart"/>
              <w:r w:rsidR="005767A8">
                <w:rPr>
                  <w:rFonts w:ascii="Tahoma" w:eastAsia="Tahoma" w:hAnsi="Tahoma" w:cs="Tahoma"/>
                  <w:color w:val="000000"/>
                  <w:sz w:val="20"/>
                  <w:szCs w:val="20"/>
                </w:rPr>
                <w:t>standart</w:t>
              </w:r>
              <w:proofErr w:type="spellEnd"/>
              <w:r w:rsidR="005767A8" w:rsidRPr="005767A8">
                <w:rPr>
                  <w:rFonts w:ascii="Tahoma" w:eastAsia="Tahoma" w:hAnsi="Tahoma" w:cs="Tahoma"/>
                  <w:color w:val="000000"/>
                  <w:sz w:val="20"/>
                  <w:szCs w:val="20"/>
                  <w:lang w:val="ru-RU"/>
                </w:rPr>
                <w:t>.</w:t>
              </w:r>
              <w:r w:rsidR="005767A8">
                <w:rPr>
                  <w:rFonts w:ascii="Tahoma" w:eastAsia="Tahoma" w:hAnsi="Tahoma" w:cs="Tahoma"/>
                  <w:color w:val="000000"/>
                  <w:sz w:val="20"/>
                  <w:szCs w:val="20"/>
                </w:rPr>
                <w:t>pdf</w:t>
              </w:r>
            </w:hyperlink>
          </w:p>
          <w:p w:rsidR="00686757" w:rsidRPr="005767A8" w:rsidRDefault="00B40D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</w:pPr>
            <w:hyperlink r:id="rId11">
              <w:r w:rsidR="005767A8">
                <w:rPr>
                  <w:rFonts w:ascii="Tahoma" w:eastAsia="Tahoma" w:hAnsi="Tahoma" w:cs="Tahoma"/>
                  <w:color w:val="000000"/>
                  <w:sz w:val="20"/>
                  <w:szCs w:val="20"/>
                </w:rPr>
                <w:t>http</w:t>
              </w:r>
              <w:r w:rsidR="005767A8" w:rsidRPr="005767A8">
                <w:rPr>
                  <w:rFonts w:ascii="Tahoma" w:eastAsia="Tahoma" w:hAnsi="Tahoma" w:cs="Tahoma"/>
                  <w:color w:val="000000"/>
                  <w:sz w:val="20"/>
                  <w:szCs w:val="20"/>
                  <w:lang w:val="ru-RU"/>
                </w:rPr>
                <w:t>://</w:t>
              </w:r>
              <w:proofErr w:type="spellStart"/>
              <w:r w:rsidR="005767A8">
                <w:rPr>
                  <w:rFonts w:ascii="Tahoma" w:eastAsia="Tahoma" w:hAnsi="Tahoma" w:cs="Tahoma"/>
                  <w:color w:val="000000"/>
                  <w:sz w:val="20"/>
                  <w:szCs w:val="20"/>
                </w:rPr>
                <w:t>gct</w:t>
              </w:r>
              <w:proofErr w:type="spellEnd"/>
              <w:r w:rsidR="005767A8" w:rsidRPr="005767A8">
                <w:rPr>
                  <w:rFonts w:ascii="Tahoma" w:eastAsia="Tahoma" w:hAnsi="Tahoma" w:cs="Tahoma"/>
                  <w:color w:val="000000"/>
                  <w:sz w:val="20"/>
                  <w:szCs w:val="20"/>
                  <w:lang w:val="ru-RU"/>
                </w:rPr>
                <w:t>.</w:t>
              </w:r>
              <w:proofErr w:type="spellStart"/>
              <w:r w:rsidR="005767A8">
                <w:rPr>
                  <w:rFonts w:ascii="Tahoma" w:eastAsia="Tahoma" w:hAnsi="Tahoma" w:cs="Tahoma"/>
                  <w:color w:val="000000"/>
                  <w:sz w:val="20"/>
                  <w:szCs w:val="20"/>
                </w:rPr>
                <w:t>msu</w:t>
              </w:r>
              <w:proofErr w:type="spellEnd"/>
              <w:r w:rsidR="005767A8" w:rsidRPr="005767A8">
                <w:rPr>
                  <w:rFonts w:ascii="Tahoma" w:eastAsia="Tahoma" w:hAnsi="Tahoma" w:cs="Tahoma"/>
                  <w:color w:val="000000"/>
                  <w:sz w:val="20"/>
                  <w:szCs w:val="20"/>
                  <w:lang w:val="ru-RU"/>
                </w:rPr>
                <w:t>.</w:t>
              </w:r>
              <w:proofErr w:type="spellStart"/>
              <w:r w:rsidR="005767A8">
                <w:rPr>
                  <w:rFonts w:ascii="Tahoma" w:eastAsia="Tahoma" w:hAnsi="Tahoma" w:cs="Tahoma"/>
                  <w:color w:val="000000"/>
                  <w:sz w:val="20"/>
                  <w:szCs w:val="20"/>
                </w:rPr>
                <w:t>ru</w:t>
              </w:r>
              <w:proofErr w:type="spellEnd"/>
              <w:r w:rsidR="005767A8" w:rsidRPr="005767A8">
                <w:rPr>
                  <w:rFonts w:ascii="Tahoma" w:eastAsia="Tahoma" w:hAnsi="Tahoma" w:cs="Tahoma"/>
                  <w:color w:val="000000"/>
                  <w:sz w:val="20"/>
                  <w:szCs w:val="20"/>
                  <w:lang w:val="ru-RU"/>
                </w:rPr>
                <w:t>/</w:t>
              </w:r>
              <w:proofErr w:type="spellStart"/>
              <w:r w:rsidR="005767A8">
                <w:rPr>
                  <w:rFonts w:ascii="Tahoma" w:eastAsia="Tahoma" w:hAnsi="Tahoma" w:cs="Tahoma"/>
                  <w:color w:val="000000"/>
                  <w:sz w:val="20"/>
                  <w:szCs w:val="20"/>
                </w:rPr>
                <w:t>docs</w:t>
              </w:r>
              <w:proofErr w:type="spellEnd"/>
              <w:r w:rsidR="005767A8" w:rsidRPr="005767A8">
                <w:rPr>
                  <w:rFonts w:ascii="Tahoma" w:eastAsia="Tahoma" w:hAnsi="Tahoma" w:cs="Tahoma"/>
                  <w:color w:val="000000"/>
                  <w:sz w:val="20"/>
                  <w:szCs w:val="20"/>
                  <w:lang w:val="ru-RU"/>
                </w:rPr>
                <w:t>/</w:t>
              </w:r>
              <w:r w:rsidR="005767A8">
                <w:rPr>
                  <w:rFonts w:ascii="Tahoma" w:eastAsia="Tahoma" w:hAnsi="Tahoma" w:cs="Tahoma"/>
                  <w:color w:val="000000"/>
                  <w:sz w:val="20"/>
                  <w:szCs w:val="20"/>
                </w:rPr>
                <w:t>C</w:t>
              </w:r>
              <w:r w:rsidR="005767A8" w:rsidRPr="005767A8">
                <w:rPr>
                  <w:rFonts w:ascii="Tahoma" w:eastAsia="Tahoma" w:hAnsi="Tahoma" w:cs="Tahoma"/>
                  <w:color w:val="000000"/>
                  <w:sz w:val="20"/>
                  <w:szCs w:val="20"/>
                  <w:lang w:val="ru-RU"/>
                </w:rPr>
                <w:t>2_</w:t>
              </w:r>
              <w:r w:rsidR="005767A8">
                <w:rPr>
                  <w:rFonts w:ascii="Tahoma" w:eastAsia="Tahoma" w:hAnsi="Tahoma" w:cs="Tahoma"/>
                  <w:color w:val="000000"/>
                  <w:sz w:val="20"/>
                  <w:szCs w:val="20"/>
                </w:rPr>
                <w:t>test</w:t>
              </w:r>
              <w:r w:rsidR="005767A8" w:rsidRPr="005767A8">
                <w:rPr>
                  <w:rFonts w:ascii="Tahoma" w:eastAsia="Tahoma" w:hAnsi="Tahoma" w:cs="Tahoma"/>
                  <w:color w:val="000000"/>
                  <w:sz w:val="20"/>
                  <w:szCs w:val="20"/>
                  <w:lang w:val="ru-RU"/>
                </w:rPr>
                <w:t>.</w:t>
              </w:r>
              <w:r w:rsidR="005767A8">
                <w:rPr>
                  <w:rFonts w:ascii="Tahoma" w:eastAsia="Tahoma" w:hAnsi="Tahoma" w:cs="Tahoma"/>
                  <w:color w:val="000000"/>
                  <w:sz w:val="20"/>
                  <w:szCs w:val="20"/>
                </w:rPr>
                <w:t>pdf</w:t>
              </w:r>
            </w:hyperlink>
          </w:p>
          <w:p w:rsidR="00686757" w:rsidRPr="005767A8" w:rsidRDefault="005767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</w:pPr>
            <w:r w:rsidRPr="005767A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 xml:space="preserve">Образовательный стандарт по русскому языку как иностранному. 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III</w:t>
            </w:r>
            <w:r w:rsidRPr="005767A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 xml:space="preserve"> уровень. Общее владение. Москва – Санкт-Петербург (изд. «Златоуст»), 1999. </w:t>
            </w:r>
          </w:p>
          <w:p w:rsidR="00686757" w:rsidRPr="005767A8" w:rsidRDefault="005767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</w:pPr>
            <w:r w:rsidRPr="005767A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 xml:space="preserve">Типовой тест по русскому языку как иностранному. 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III</w:t>
            </w:r>
            <w:r w:rsidRPr="005767A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 xml:space="preserve"> сертификационный уровень. Москва – Санкт-Петербург (изд. «Златоуст»), 2000. </w:t>
            </w:r>
          </w:p>
          <w:p w:rsidR="00686757" w:rsidRPr="005767A8" w:rsidRDefault="005767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</w:pPr>
            <w:r w:rsidRPr="005767A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 xml:space="preserve">Тренировочные тесты по русскому языку как иностранному. 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III</w:t>
            </w:r>
            <w:r w:rsidRPr="005767A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 xml:space="preserve"> сертификационный уровень. Андрюшина Н.П. и др. Санкт-Петербург (изд. «Златоуст»), 2010.  </w:t>
            </w:r>
          </w:p>
          <w:p w:rsidR="00686757" w:rsidRPr="005767A8" w:rsidRDefault="005767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</w:pPr>
            <w:r w:rsidRPr="005767A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 xml:space="preserve">Типовой тест по русскому языку как иностранному. 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IV</w:t>
            </w:r>
            <w:r w:rsidRPr="005767A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 xml:space="preserve"> сертификационный уровень. Москва – Санкт-Петербург (изд. «Златоуст»), 2000. </w:t>
            </w:r>
          </w:p>
          <w:p w:rsidR="00686757" w:rsidRPr="005767A8" w:rsidRDefault="005767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</w:pPr>
            <w:r w:rsidRPr="005767A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 xml:space="preserve">Окно в Россию: учебное пособие по русскому языку как иностранному для продвинутого этапа </w:t>
            </w:r>
            <w:r w:rsidRPr="005767A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br/>
              <w:t>(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B</w:t>
            </w:r>
            <w:r w:rsidRPr="005767A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>2-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C</w:t>
            </w:r>
            <w:r w:rsidRPr="005767A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 xml:space="preserve">1). В 2-х частях. Скороходов Л. и др. Санкт-Петербург (изд. «Златоуст»), 2010.  </w:t>
            </w:r>
          </w:p>
          <w:p w:rsidR="00686757" w:rsidRDefault="005767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5767A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 xml:space="preserve">А. Родимкина, Н. Ландсман. Россия: день сегодняшний. Тексты и упражнения. 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Warszawa, 2005. </w:t>
            </w:r>
          </w:p>
          <w:p w:rsidR="00686757" w:rsidRPr="005767A8" w:rsidRDefault="00B40D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</w:pPr>
            <w:hyperlink r:id="rId12">
              <w:r w:rsidR="005767A8">
                <w:rPr>
                  <w:rFonts w:ascii="Tahoma" w:eastAsia="Tahoma" w:hAnsi="Tahoma" w:cs="Tahoma"/>
                  <w:color w:val="000000"/>
                  <w:sz w:val="20"/>
                  <w:szCs w:val="20"/>
                </w:rPr>
                <w:t xml:space="preserve">Остановка: Россия!  Magazyn dla uczących się języka rosyjskiego. Вып. 1-22. </w:t>
              </w:r>
            </w:hyperlink>
            <w:r w:rsidR="005767A8" w:rsidRPr="005767A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 xml:space="preserve">Содержание номеров: </w:t>
            </w:r>
            <w:hyperlink r:id="rId13">
              <w:r w:rsidR="005767A8">
                <w:rPr>
                  <w:rFonts w:ascii="Tahoma" w:eastAsia="Tahoma" w:hAnsi="Tahoma" w:cs="Tahoma"/>
                  <w:color w:val="000000"/>
                  <w:sz w:val="20"/>
                  <w:szCs w:val="20"/>
                </w:rPr>
                <w:t>http</w:t>
              </w:r>
              <w:r w:rsidR="005767A8" w:rsidRPr="005767A8">
                <w:rPr>
                  <w:rFonts w:ascii="Tahoma" w:eastAsia="Tahoma" w:hAnsi="Tahoma" w:cs="Tahoma"/>
                  <w:color w:val="000000"/>
                  <w:sz w:val="20"/>
                  <w:szCs w:val="20"/>
                  <w:lang w:val="ru-RU"/>
                </w:rPr>
                <w:t>://</w:t>
              </w:r>
              <w:r w:rsidR="005767A8">
                <w:rPr>
                  <w:rFonts w:ascii="Tahoma" w:eastAsia="Tahoma" w:hAnsi="Tahoma" w:cs="Tahoma"/>
                  <w:color w:val="000000"/>
                  <w:sz w:val="20"/>
                  <w:szCs w:val="20"/>
                </w:rPr>
                <w:t>www</w:t>
              </w:r>
              <w:r w:rsidR="005767A8" w:rsidRPr="005767A8">
                <w:rPr>
                  <w:rFonts w:ascii="Tahoma" w:eastAsia="Tahoma" w:hAnsi="Tahoma" w:cs="Tahoma"/>
                  <w:color w:val="000000"/>
                  <w:sz w:val="20"/>
                  <w:szCs w:val="20"/>
                  <w:lang w:val="ru-RU"/>
                </w:rPr>
                <w:t>.</w:t>
              </w:r>
              <w:proofErr w:type="spellStart"/>
              <w:r w:rsidR="005767A8">
                <w:rPr>
                  <w:rFonts w:ascii="Tahoma" w:eastAsia="Tahoma" w:hAnsi="Tahoma" w:cs="Tahoma"/>
                  <w:color w:val="000000"/>
                  <w:sz w:val="20"/>
                  <w:szCs w:val="20"/>
                </w:rPr>
                <w:t>ostanowka</w:t>
              </w:r>
              <w:proofErr w:type="spellEnd"/>
              <w:r w:rsidR="005767A8" w:rsidRPr="005767A8">
                <w:rPr>
                  <w:rFonts w:ascii="Tahoma" w:eastAsia="Tahoma" w:hAnsi="Tahoma" w:cs="Tahoma"/>
                  <w:color w:val="000000"/>
                  <w:sz w:val="20"/>
                  <w:szCs w:val="20"/>
                  <w:lang w:val="ru-RU"/>
                </w:rPr>
                <w:t>.</w:t>
              </w:r>
              <w:proofErr w:type="spellStart"/>
              <w:r w:rsidR="005767A8">
                <w:rPr>
                  <w:rFonts w:ascii="Tahoma" w:eastAsia="Tahoma" w:hAnsi="Tahoma" w:cs="Tahoma"/>
                  <w:color w:val="000000"/>
                  <w:sz w:val="20"/>
                  <w:szCs w:val="20"/>
                </w:rPr>
                <w:t>pl</w:t>
              </w:r>
              <w:proofErr w:type="spellEnd"/>
              <w:r w:rsidR="005767A8" w:rsidRPr="005767A8">
                <w:rPr>
                  <w:rFonts w:ascii="Tahoma" w:eastAsia="Tahoma" w:hAnsi="Tahoma" w:cs="Tahoma"/>
                  <w:color w:val="000000"/>
                  <w:sz w:val="20"/>
                  <w:szCs w:val="20"/>
                  <w:lang w:val="ru-RU"/>
                </w:rPr>
                <w:t>/</w:t>
              </w:r>
            </w:hyperlink>
          </w:p>
          <w:p w:rsidR="00686757" w:rsidRPr="005767A8" w:rsidRDefault="005767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</w:pPr>
            <w:r w:rsidRPr="005767A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>Правила русской орфографии и пунктуации. Полный академический справочник Института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 </w:t>
            </w:r>
            <w:r w:rsidRPr="005767A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>русского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 </w:t>
            </w:r>
            <w:r w:rsidRPr="005767A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>языка им. В. В. Виноградова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 </w:t>
            </w:r>
            <w:r w:rsidRPr="005767A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 xml:space="preserve">РАН (отв. ред. В.В. Лопатин). М., 2006. </w:t>
            </w:r>
          </w:p>
          <w:p w:rsidR="00686757" w:rsidRPr="005767A8" w:rsidRDefault="005767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</w:pPr>
            <w:r w:rsidRPr="005767A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>Русский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 </w:t>
            </w:r>
            <w:r w:rsidRPr="005767A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 xml:space="preserve"> орфографический словарь (под ред. В.В. Лопатина, ок. 200000 слов). М., 2005</w:t>
            </w:r>
          </w:p>
          <w:p w:rsidR="00686757" w:rsidRPr="005767A8" w:rsidRDefault="005767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</w:pPr>
            <w:r w:rsidRPr="005767A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>Справочно-информационный портал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 </w:t>
            </w:r>
            <w:r w:rsidRPr="005767A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 xml:space="preserve"> ГРАМОТА.РУ (</w:t>
            </w:r>
            <w:hyperlink r:id="rId14">
              <w:r>
                <w:rPr>
                  <w:rFonts w:ascii="Tahoma" w:eastAsia="Tahoma" w:hAnsi="Tahoma" w:cs="Tahoma"/>
                  <w:color w:val="000000"/>
                  <w:sz w:val="20"/>
                  <w:szCs w:val="20"/>
                </w:rPr>
                <w:t>http</w:t>
              </w:r>
              <w:r w:rsidRPr="005767A8">
                <w:rPr>
                  <w:rFonts w:ascii="Tahoma" w:eastAsia="Tahoma" w:hAnsi="Tahoma" w:cs="Tahoma"/>
                  <w:color w:val="000000"/>
                  <w:sz w:val="20"/>
                  <w:szCs w:val="20"/>
                  <w:lang w:val="ru-RU"/>
                </w:rPr>
                <w:t>://</w:t>
              </w:r>
              <w:r>
                <w:rPr>
                  <w:rFonts w:ascii="Tahoma" w:eastAsia="Tahoma" w:hAnsi="Tahoma" w:cs="Tahoma"/>
                  <w:color w:val="000000"/>
                  <w:sz w:val="20"/>
                  <w:szCs w:val="20"/>
                </w:rPr>
                <w:t>gramota</w:t>
              </w:r>
              <w:r w:rsidRPr="005767A8">
                <w:rPr>
                  <w:rFonts w:ascii="Tahoma" w:eastAsia="Tahoma" w:hAnsi="Tahoma" w:cs="Tahoma"/>
                  <w:color w:val="000000"/>
                  <w:sz w:val="20"/>
                  <w:szCs w:val="20"/>
                  <w:lang w:val="ru-RU"/>
                </w:rPr>
                <w:t>.</w:t>
              </w:r>
              <w:proofErr w:type="spellStart"/>
              <w:r>
                <w:rPr>
                  <w:rFonts w:ascii="Tahoma" w:eastAsia="Tahoma" w:hAnsi="Tahoma" w:cs="Tahoma"/>
                  <w:color w:val="000000"/>
                  <w:sz w:val="20"/>
                  <w:szCs w:val="20"/>
                </w:rPr>
                <w:t>ru</w:t>
              </w:r>
              <w:proofErr w:type="spellEnd"/>
            </w:hyperlink>
            <w:r w:rsidRPr="005767A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 xml:space="preserve">) </w:t>
            </w:r>
            <w:r w:rsidRPr="005767A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br/>
              <w:t xml:space="preserve">КЛАСС: репетитор онлайн, интерактивный диктант, учебник грамоты: орфография (с упражнениями), учебник грамоты: пунктуация </w:t>
            </w:r>
          </w:p>
          <w:p w:rsidR="00686757" w:rsidRPr="005767A8" w:rsidRDefault="005767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</w:pPr>
            <w:r w:rsidRPr="005767A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 xml:space="preserve">Научно-информационный «Орфографический академический ресурс АКАДЕМОС» </w:t>
            </w:r>
            <w:r w:rsidRPr="005767A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br/>
            </w:r>
            <w:r w:rsidRPr="005767A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lastRenderedPageBreak/>
              <w:t xml:space="preserve">Института русского языка им. В.В. Виноградова РАН </w:t>
            </w:r>
            <w:hyperlink r:id="rId15">
              <w:r>
                <w:rPr>
                  <w:rFonts w:ascii="Tahoma" w:eastAsia="Tahoma" w:hAnsi="Tahoma" w:cs="Tahoma"/>
                  <w:color w:val="000000"/>
                  <w:sz w:val="20"/>
                  <w:szCs w:val="20"/>
                </w:rPr>
                <w:t>http</w:t>
              </w:r>
              <w:r w:rsidRPr="005767A8">
                <w:rPr>
                  <w:rFonts w:ascii="Tahoma" w:eastAsia="Tahoma" w:hAnsi="Tahoma" w:cs="Tahoma"/>
                  <w:color w:val="000000"/>
                  <w:sz w:val="20"/>
                  <w:szCs w:val="20"/>
                  <w:lang w:val="ru-RU"/>
                </w:rPr>
                <w:t>://</w:t>
              </w:r>
              <w:r>
                <w:rPr>
                  <w:rFonts w:ascii="Tahoma" w:eastAsia="Tahoma" w:hAnsi="Tahoma" w:cs="Tahoma"/>
                  <w:color w:val="000000"/>
                  <w:sz w:val="20"/>
                  <w:szCs w:val="20"/>
                </w:rPr>
                <w:t>orfo</w:t>
              </w:r>
              <w:r w:rsidRPr="005767A8">
                <w:rPr>
                  <w:rFonts w:ascii="Tahoma" w:eastAsia="Tahoma" w:hAnsi="Tahoma" w:cs="Tahoma"/>
                  <w:color w:val="000000"/>
                  <w:sz w:val="20"/>
                  <w:szCs w:val="20"/>
                  <w:lang w:val="ru-RU"/>
                </w:rPr>
                <w:t>.</w:t>
              </w:r>
              <w:proofErr w:type="spellStart"/>
              <w:r>
                <w:rPr>
                  <w:rFonts w:ascii="Tahoma" w:eastAsia="Tahoma" w:hAnsi="Tahoma" w:cs="Tahoma"/>
                  <w:color w:val="000000"/>
                  <w:sz w:val="20"/>
                  <w:szCs w:val="20"/>
                </w:rPr>
                <w:t>ruslang</w:t>
              </w:r>
              <w:proofErr w:type="spellEnd"/>
              <w:r w:rsidRPr="005767A8">
                <w:rPr>
                  <w:rFonts w:ascii="Tahoma" w:eastAsia="Tahoma" w:hAnsi="Tahoma" w:cs="Tahoma"/>
                  <w:color w:val="000000"/>
                  <w:sz w:val="20"/>
                  <w:szCs w:val="20"/>
                  <w:lang w:val="ru-RU"/>
                </w:rPr>
                <w:t>.</w:t>
              </w:r>
              <w:proofErr w:type="spellStart"/>
              <w:r>
                <w:rPr>
                  <w:rFonts w:ascii="Tahoma" w:eastAsia="Tahoma" w:hAnsi="Tahoma" w:cs="Tahoma"/>
                  <w:color w:val="000000"/>
                  <w:sz w:val="20"/>
                  <w:szCs w:val="20"/>
                </w:rPr>
                <w:t>ru</w:t>
              </w:r>
              <w:proofErr w:type="spellEnd"/>
              <w:r w:rsidRPr="005767A8">
                <w:rPr>
                  <w:rFonts w:ascii="Tahoma" w:eastAsia="Tahoma" w:hAnsi="Tahoma" w:cs="Tahoma"/>
                  <w:color w:val="000000"/>
                  <w:sz w:val="20"/>
                  <w:szCs w:val="20"/>
                  <w:lang w:val="ru-RU"/>
                </w:rPr>
                <w:t>/</w:t>
              </w:r>
              <w:r>
                <w:rPr>
                  <w:rFonts w:ascii="Tahoma" w:eastAsia="Tahoma" w:hAnsi="Tahoma" w:cs="Tahoma"/>
                  <w:color w:val="000000"/>
                  <w:sz w:val="20"/>
                  <w:szCs w:val="20"/>
                </w:rPr>
                <w:t>abc</w:t>
              </w:r>
            </w:hyperlink>
          </w:p>
          <w:p w:rsidR="00686757" w:rsidRPr="005767A8" w:rsidRDefault="005767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</w:pPr>
            <w:r w:rsidRPr="005767A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>Розенталь Д.Э.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  </w:t>
            </w:r>
            <w:r w:rsidRPr="005767A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>750 упражнений по русскому языку с ответами для поступающих в вузы.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 </w:t>
            </w:r>
            <w:r w:rsidRPr="005767A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 xml:space="preserve">М., 2003. 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 </w:t>
            </w:r>
            <w:r w:rsidRPr="005767A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 xml:space="preserve"> </w:t>
            </w:r>
          </w:p>
          <w:p w:rsidR="00686757" w:rsidRPr="005767A8" w:rsidRDefault="005767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</w:pPr>
            <w:r w:rsidRPr="005767A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>Розенталь Д.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 </w:t>
            </w:r>
            <w:r w:rsidRPr="005767A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>Э.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 </w:t>
            </w:r>
            <w:r w:rsidRPr="005767A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>Русский язык: Пособие для поступающих в вузы. Москва (изд. МГУ), 1994.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 </w:t>
            </w:r>
          </w:p>
          <w:p w:rsidR="00686757" w:rsidRPr="005767A8" w:rsidRDefault="005767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</w:pPr>
            <w:r w:rsidRPr="005767A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 xml:space="preserve">Валгина Н.С., Светлышева В.Н. Русский язык. Орфография и пунктуация. Правила и упражнения: учебное пособие. Москва, 2000. </w:t>
            </w:r>
          </w:p>
          <w:p w:rsidR="00686757" w:rsidRPr="005767A8" w:rsidRDefault="005767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</w:pPr>
            <w:r w:rsidRPr="005767A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 xml:space="preserve">Греков 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 </w:t>
            </w:r>
            <w:r w:rsidRPr="005767A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 xml:space="preserve">В.Ф., Крючков С.Е., Чешко Л.А.  Русский язык (10-11 классы) </w:t>
            </w:r>
          </w:p>
          <w:p w:rsidR="00686757" w:rsidRPr="005767A8" w:rsidRDefault="005767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</w:pPr>
            <w:r w:rsidRPr="005767A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 xml:space="preserve">Интернет-ресурс (проекция упражнений по стилистике, лексике, орфографии и пунктуации): </w:t>
            </w:r>
            <w:hyperlink r:id="rId16">
              <w:r>
                <w:rPr>
                  <w:rFonts w:ascii="Tahoma" w:eastAsia="Tahoma" w:hAnsi="Tahoma" w:cs="Tahoma"/>
                  <w:color w:val="000000"/>
                  <w:sz w:val="20"/>
                  <w:szCs w:val="20"/>
                </w:rPr>
                <w:t>https</w:t>
              </w:r>
              <w:r w:rsidRPr="005767A8">
                <w:rPr>
                  <w:rFonts w:ascii="Tahoma" w:eastAsia="Tahoma" w:hAnsi="Tahoma" w:cs="Tahoma"/>
                  <w:color w:val="000000"/>
                  <w:sz w:val="20"/>
                  <w:szCs w:val="20"/>
                  <w:lang w:val="ru-RU"/>
                </w:rPr>
                <w:t>://</w:t>
              </w:r>
              <w:r>
                <w:rPr>
                  <w:rFonts w:ascii="Tahoma" w:eastAsia="Tahoma" w:hAnsi="Tahoma" w:cs="Tahoma"/>
                  <w:color w:val="000000"/>
                  <w:sz w:val="20"/>
                  <w:szCs w:val="20"/>
                </w:rPr>
                <w:t>gdz</w:t>
              </w:r>
              <w:r w:rsidRPr="005767A8">
                <w:rPr>
                  <w:rFonts w:ascii="Tahoma" w:eastAsia="Tahoma" w:hAnsi="Tahoma" w:cs="Tahoma"/>
                  <w:color w:val="000000"/>
                  <w:sz w:val="20"/>
                  <w:szCs w:val="20"/>
                  <w:lang w:val="ru-RU"/>
                </w:rPr>
                <w:t>.</w:t>
              </w:r>
              <w:r>
                <w:rPr>
                  <w:rFonts w:ascii="Tahoma" w:eastAsia="Tahoma" w:hAnsi="Tahoma" w:cs="Tahoma"/>
                  <w:color w:val="000000"/>
                  <w:sz w:val="20"/>
                  <w:szCs w:val="20"/>
                </w:rPr>
                <w:t>ru</w:t>
              </w:r>
              <w:r w:rsidRPr="005767A8">
                <w:rPr>
                  <w:rFonts w:ascii="Tahoma" w:eastAsia="Tahoma" w:hAnsi="Tahoma" w:cs="Tahoma"/>
                  <w:color w:val="000000"/>
                  <w:sz w:val="20"/>
                  <w:szCs w:val="20"/>
                  <w:lang w:val="ru-RU"/>
                </w:rPr>
                <w:t>/</w:t>
              </w:r>
              <w:r>
                <w:rPr>
                  <w:rFonts w:ascii="Tahoma" w:eastAsia="Tahoma" w:hAnsi="Tahoma" w:cs="Tahoma"/>
                  <w:color w:val="000000"/>
                  <w:sz w:val="20"/>
                  <w:szCs w:val="20"/>
                </w:rPr>
                <w:t>gdz</w:t>
              </w:r>
              <w:r w:rsidRPr="005767A8">
                <w:rPr>
                  <w:rFonts w:ascii="Tahoma" w:eastAsia="Tahoma" w:hAnsi="Tahoma" w:cs="Tahoma"/>
                  <w:color w:val="000000"/>
                  <w:sz w:val="20"/>
                  <w:szCs w:val="20"/>
                  <w:lang w:val="ru-RU"/>
                </w:rPr>
                <w:t>/</w:t>
              </w:r>
              <w:r>
                <w:rPr>
                  <w:rFonts w:ascii="Tahoma" w:eastAsia="Tahoma" w:hAnsi="Tahoma" w:cs="Tahoma"/>
                  <w:color w:val="000000"/>
                  <w:sz w:val="20"/>
                  <w:szCs w:val="20"/>
                </w:rPr>
                <w:t>class</w:t>
              </w:r>
              <w:r w:rsidRPr="005767A8">
                <w:rPr>
                  <w:rFonts w:ascii="Tahoma" w:eastAsia="Tahoma" w:hAnsi="Tahoma" w:cs="Tahoma"/>
                  <w:color w:val="000000"/>
                  <w:sz w:val="20"/>
                  <w:szCs w:val="20"/>
                  <w:lang w:val="ru-RU"/>
                </w:rPr>
                <w:t>-10/</w:t>
              </w:r>
              <w:r>
                <w:rPr>
                  <w:rFonts w:ascii="Tahoma" w:eastAsia="Tahoma" w:hAnsi="Tahoma" w:cs="Tahoma"/>
                  <w:color w:val="000000"/>
                  <w:sz w:val="20"/>
                  <w:szCs w:val="20"/>
                </w:rPr>
                <w:t>russkii</w:t>
              </w:r>
              <w:r w:rsidRPr="005767A8">
                <w:rPr>
                  <w:rFonts w:ascii="Tahoma" w:eastAsia="Tahoma" w:hAnsi="Tahoma" w:cs="Tahoma"/>
                  <w:color w:val="000000"/>
                  <w:sz w:val="20"/>
                  <w:szCs w:val="20"/>
                  <w:lang w:val="ru-RU"/>
                </w:rPr>
                <w:t>_</w:t>
              </w:r>
              <w:r>
                <w:rPr>
                  <w:rFonts w:ascii="Tahoma" w:eastAsia="Tahoma" w:hAnsi="Tahoma" w:cs="Tahoma"/>
                  <w:color w:val="000000"/>
                  <w:sz w:val="20"/>
                  <w:szCs w:val="20"/>
                </w:rPr>
                <w:t>yazik</w:t>
              </w:r>
              <w:r w:rsidRPr="005767A8">
                <w:rPr>
                  <w:rFonts w:ascii="Tahoma" w:eastAsia="Tahoma" w:hAnsi="Tahoma" w:cs="Tahoma"/>
                  <w:color w:val="000000"/>
                  <w:sz w:val="20"/>
                  <w:szCs w:val="20"/>
                  <w:lang w:val="ru-RU"/>
                </w:rPr>
                <w:t>/</w:t>
              </w:r>
              <w:proofErr w:type="spellStart"/>
              <w:r>
                <w:rPr>
                  <w:rFonts w:ascii="Tahoma" w:eastAsia="Tahoma" w:hAnsi="Tahoma" w:cs="Tahoma"/>
                  <w:color w:val="000000"/>
                  <w:sz w:val="20"/>
                  <w:szCs w:val="20"/>
                </w:rPr>
                <w:t>grekov</w:t>
              </w:r>
              <w:proofErr w:type="spellEnd"/>
            </w:hyperlink>
          </w:p>
          <w:p w:rsidR="00686757" w:rsidRDefault="005767A8">
            <w:pPr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5767A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 xml:space="preserve">    Михеева Л. Серия «Методические тетради». Экспериментальные материалы для обучения </w:t>
            </w:r>
            <w:r w:rsidRPr="005767A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br/>
              <w:t xml:space="preserve">    пунктуации русского языка. 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Краков</w:t>
            </w:r>
            <w:proofErr w:type="spellEnd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, UP, 2012.  </w:t>
            </w:r>
          </w:p>
          <w:p w:rsidR="00686757" w:rsidRDefault="006867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  <w:p w:rsidR="00686757" w:rsidRDefault="005767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Zasoby internetowe (dostępne na portalach: </w:t>
            </w:r>
            <w:hyperlink r:id="rId17">
              <w:r>
                <w:rPr>
                  <w:rFonts w:ascii="Tahoma" w:eastAsia="Tahoma" w:hAnsi="Tahoma" w:cs="Tahoma"/>
                  <w:color w:val="000000"/>
                  <w:sz w:val="20"/>
                  <w:szCs w:val="20"/>
                </w:rPr>
                <w:t>http://tvkultura.ru</w:t>
              </w:r>
            </w:hyperlink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,  </w:t>
            </w:r>
            <w:hyperlink r:id="rId18">
              <w:r>
                <w:rPr>
                  <w:rFonts w:ascii="Tahoma" w:eastAsia="Tahoma" w:hAnsi="Tahoma" w:cs="Tahoma"/>
                  <w:color w:val="000000"/>
                  <w:sz w:val="20"/>
                  <w:szCs w:val="20"/>
                </w:rPr>
                <w:t>https://www.youtube.com</w:t>
              </w:r>
            </w:hyperlink>
          </w:p>
          <w:p w:rsidR="00686757" w:rsidRDefault="00B40D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hyperlink r:id="rId19">
              <w:r w:rsidR="005767A8">
                <w:rPr>
                  <w:rFonts w:ascii="Tahoma" w:eastAsia="Tahoma" w:hAnsi="Tahoma" w:cs="Tahoma"/>
                  <w:color w:val="000000"/>
                  <w:sz w:val="20"/>
                  <w:szCs w:val="20"/>
                </w:rPr>
                <w:t>http://gramota.ru/class/video/</w:t>
              </w:r>
            </w:hyperlink>
          </w:p>
          <w:p w:rsidR="00686757" w:rsidRPr="005767A8" w:rsidRDefault="005767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</w:pPr>
            <w:r w:rsidRPr="005767A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 xml:space="preserve">Киножурнал «Ералаш» (Вып. 1-200) (забавные сюжеты из жизни российских школьников - носителей разговорного языка, просторечной и жаргонной лексики). </w:t>
            </w:r>
          </w:p>
          <w:p w:rsidR="00686757" w:rsidRPr="005767A8" w:rsidRDefault="005767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</w:pPr>
            <w:r w:rsidRPr="005767A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>«Русский язык. Классная работа» (видеопроект, участники которого (школьники) объясняют идиомы,  значения жаргонных и просторечных слов, подбирают слова к трудным ситуациям общения)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 </w:t>
            </w:r>
          </w:p>
          <w:p w:rsidR="00686757" w:rsidRPr="005767A8" w:rsidRDefault="005767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</w:pPr>
            <w:r w:rsidRPr="005767A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 xml:space="preserve">«Третьяковка – дар бесценный» (цикл видеофильмов о шедеврах ТГ).  </w:t>
            </w:r>
          </w:p>
          <w:p w:rsidR="00686757" w:rsidRPr="005767A8" w:rsidRDefault="005767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</w:pPr>
            <w:r w:rsidRPr="005767A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 xml:space="preserve">«Семь тайн Третьяковской галереи» (видеофильм, посвященный загадкам семи картин ТГ) </w:t>
            </w:r>
          </w:p>
          <w:p w:rsidR="00686757" w:rsidRPr="005767A8" w:rsidRDefault="005767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</w:pPr>
            <w:r w:rsidRPr="005767A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 xml:space="preserve">«Сати. Нескучная классика» (цикл программ Сати Спиваковой в форме встреч с известными композиторами, музыкальными критиками, исполнителями, в том числе  вокального и танцевального репертуара)   </w:t>
            </w:r>
          </w:p>
          <w:p w:rsidR="00686757" w:rsidRPr="005767A8" w:rsidRDefault="005767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</w:pPr>
            <w:r w:rsidRPr="005767A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 xml:space="preserve">«Абсолютный слух» (альманах Геннадия Янина по истории музыкальной культуры) 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 </w:t>
            </w:r>
          </w:p>
          <w:p w:rsidR="00686757" w:rsidRPr="005767A8" w:rsidRDefault="005767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</w:pPr>
            <w:r w:rsidRPr="005767A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 xml:space="preserve">«Билет в Большой» («Монологи о себе», рубрика представляет солистов БТ) </w:t>
            </w:r>
          </w:p>
          <w:p w:rsidR="00686757" w:rsidRPr="005767A8" w:rsidRDefault="005767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</w:pPr>
            <w:r w:rsidRPr="005767A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 xml:space="preserve">«АКАДЕМИЯ» (популярные лекции российских ученых - специалистов в разных областях науки) </w:t>
            </w:r>
          </w:p>
          <w:p w:rsidR="00686757" w:rsidRPr="005767A8" w:rsidRDefault="005767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</w:pPr>
            <w:r w:rsidRPr="005767A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 xml:space="preserve">«Черные дыры. Белые пятна» (программа, включающая занимательные сюжеты о явлениях науки, культуры, языка) </w:t>
            </w:r>
          </w:p>
          <w:p w:rsidR="00686757" w:rsidRPr="005767A8" w:rsidRDefault="005767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</w:pPr>
            <w:r w:rsidRPr="005767A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>«Пешком» (рассказчик и краевед М. Жебрак приглашает на прогулку по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 </w:t>
            </w:r>
            <w:r w:rsidRPr="005767A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>заповедным уголкам Москвы и других городов России)</w:t>
            </w:r>
          </w:p>
          <w:p w:rsidR="00686757" w:rsidRPr="005767A8" w:rsidRDefault="005767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</w:pPr>
            <w:r w:rsidRPr="005767A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 xml:space="preserve">«Линия жизни» (цикл интерактивных встреч с российскими учеными, литераторами, театральными деятелями, музыкантами, актерами)  </w:t>
            </w:r>
          </w:p>
          <w:p w:rsidR="00686757" w:rsidRPr="005767A8" w:rsidRDefault="005767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</w:pPr>
            <w:r w:rsidRPr="005767A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 xml:space="preserve">«Кто там» (неформальные встречи с российскими деятелями культуры и искусства) </w:t>
            </w:r>
          </w:p>
          <w:p w:rsidR="00686757" w:rsidRDefault="005767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5767A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 xml:space="preserve">«Белая студия» (беседы Дарьи </w:t>
            </w:r>
            <w:proofErr w:type="spellStart"/>
            <w:r w:rsidRPr="005767A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>Златопольской</w:t>
            </w:r>
            <w:proofErr w:type="spellEnd"/>
            <w:r w:rsidRPr="005767A8">
              <w:rPr>
                <w:rFonts w:ascii="Tahoma" w:eastAsia="Tahoma" w:hAnsi="Tahoma" w:cs="Tahoma"/>
                <w:color w:val="000000"/>
                <w:sz w:val="20"/>
                <w:szCs w:val="20"/>
                <w:lang w:val="ru-RU"/>
              </w:rPr>
              <w:t xml:space="preserve"> с теми, кто формирует сегодняшнюю 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культурную</w:t>
            </w:r>
            <w:proofErr w:type="spellEnd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составляющую</w:t>
            </w:r>
            <w:proofErr w:type="spellEnd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России</w:t>
            </w:r>
            <w:proofErr w:type="spellEnd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)  </w:t>
            </w:r>
          </w:p>
          <w:p w:rsidR="00686757" w:rsidRDefault="0068675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90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</w:tbl>
    <w:p w:rsidR="00686757" w:rsidRDefault="00686757">
      <w:pPr>
        <w:ind w:left="0" w:hanging="2"/>
        <w:rPr>
          <w:rFonts w:ascii="Arial" w:eastAsia="Arial" w:hAnsi="Arial" w:cs="Arial"/>
          <w:sz w:val="22"/>
          <w:szCs w:val="22"/>
        </w:rPr>
      </w:pPr>
    </w:p>
    <w:p w:rsidR="00686757" w:rsidRDefault="005767A8">
      <w:pPr>
        <w:ind w:left="0"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Wykaz literatury uzupełniającej</w:t>
      </w:r>
    </w:p>
    <w:p w:rsidR="00686757" w:rsidRDefault="00686757">
      <w:pPr>
        <w:ind w:left="0" w:hanging="2"/>
        <w:rPr>
          <w:rFonts w:ascii="Arial" w:eastAsia="Arial" w:hAnsi="Arial" w:cs="Arial"/>
          <w:sz w:val="22"/>
          <w:szCs w:val="22"/>
        </w:rPr>
      </w:pPr>
    </w:p>
    <w:tbl>
      <w:tblPr>
        <w:tblStyle w:val="af"/>
        <w:tblW w:w="9632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32"/>
      </w:tblGrid>
      <w:tr w:rsidR="00686757">
        <w:trPr>
          <w:trHeight w:val="1112"/>
        </w:trPr>
        <w:tc>
          <w:tcPr>
            <w:tcW w:w="9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left w:w="55" w:type="dxa"/>
            </w:tcMar>
          </w:tcPr>
          <w:p w:rsidR="00686757" w:rsidRDefault="00686757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:rsidR="00686757" w:rsidRDefault="005767A8">
            <w:pPr>
              <w:ind w:left="0" w:hanging="2"/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Materiały własne prowadzącego </w:t>
            </w:r>
          </w:p>
        </w:tc>
      </w:tr>
    </w:tbl>
    <w:p w:rsidR="00686757" w:rsidRDefault="00686757">
      <w:pPr>
        <w:ind w:left="0" w:hanging="2"/>
        <w:rPr>
          <w:rFonts w:ascii="Arial" w:eastAsia="Arial" w:hAnsi="Arial" w:cs="Arial"/>
          <w:sz w:val="22"/>
          <w:szCs w:val="22"/>
        </w:rPr>
      </w:pPr>
    </w:p>
    <w:p w:rsidR="00686757" w:rsidRDefault="00686757">
      <w:pPr>
        <w:ind w:left="0" w:hanging="2"/>
        <w:rPr>
          <w:rFonts w:ascii="Arial" w:eastAsia="Arial" w:hAnsi="Arial" w:cs="Arial"/>
          <w:sz w:val="22"/>
          <w:szCs w:val="22"/>
        </w:rPr>
      </w:pPr>
    </w:p>
    <w:p w:rsidR="00686757" w:rsidRDefault="006867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sz w:val="22"/>
          <w:szCs w:val="22"/>
        </w:rPr>
      </w:pPr>
    </w:p>
    <w:p w:rsidR="00686757" w:rsidRDefault="005767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Bilans godzinowy zgodny z CNPS (Całkowity Nakład Pracy Studenta)</w:t>
      </w:r>
    </w:p>
    <w:p w:rsidR="00686757" w:rsidRDefault="00686757">
      <w:pPr>
        <w:ind w:left="0" w:hanging="2"/>
        <w:rPr>
          <w:rFonts w:ascii="Arial" w:eastAsia="Arial" w:hAnsi="Arial" w:cs="Arial"/>
          <w:sz w:val="22"/>
          <w:szCs w:val="22"/>
        </w:rPr>
      </w:pPr>
    </w:p>
    <w:tbl>
      <w:tblPr>
        <w:tblStyle w:val="af0"/>
        <w:tblW w:w="9592" w:type="dxa"/>
        <w:tblInd w:w="-108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nil"/>
          <w:insideH w:val="single" w:sz="4" w:space="0" w:color="95B3D7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2766"/>
        <w:gridCol w:w="5748"/>
        <w:gridCol w:w="1078"/>
      </w:tblGrid>
      <w:tr w:rsidR="00686757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93" w:type="dxa"/>
            </w:tcMar>
            <w:vAlign w:val="center"/>
          </w:tcPr>
          <w:p w:rsidR="00686757" w:rsidRDefault="005767A8">
            <w:pPr>
              <w:widowControl/>
              <w:spacing w:line="276" w:lineRule="auto"/>
              <w:ind w:left="0" w:hanging="2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>liczba godzin w kontakcie z prowadzącymi</w:t>
            </w: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tcMar>
              <w:left w:w="93" w:type="dxa"/>
            </w:tcMar>
            <w:vAlign w:val="center"/>
          </w:tcPr>
          <w:p w:rsidR="00686757" w:rsidRDefault="005767A8">
            <w:pPr>
              <w:widowControl/>
              <w:spacing w:line="276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Wykład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left w:w="93" w:type="dxa"/>
            </w:tcMar>
            <w:vAlign w:val="center"/>
          </w:tcPr>
          <w:p w:rsidR="00686757" w:rsidRDefault="00686757">
            <w:pPr>
              <w:widowControl/>
              <w:spacing w:line="276" w:lineRule="auto"/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686757">
        <w:trPr>
          <w:cantSplit/>
          <w:trHeight w:val="332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93" w:type="dxa"/>
            </w:tcMar>
            <w:vAlign w:val="center"/>
          </w:tcPr>
          <w:p w:rsidR="00686757" w:rsidRDefault="006867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tcMar>
              <w:left w:w="93" w:type="dxa"/>
            </w:tcMar>
            <w:vAlign w:val="center"/>
          </w:tcPr>
          <w:p w:rsidR="00686757" w:rsidRDefault="005767A8">
            <w:pPr>
              <w:widowControl/>
              <w:spacing w:line="276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left w:w="93" w:type="dxa"/>
            </w:tcMar>
            <w:vAlign w:val="center"/>
          </w:tcPr>
          <w:p w:rsidR="00686757" w:rsidRDefault="005767A8">
            <w:pPr>
              <w:widowControl/>
              <w:spacing w:line="276" w:lineRule="auto"/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60</w:t>
            </w:r>
          </w:p>
        </w:tc>
      </w:tr>
      <w:tr w:rsidR="00686757">
        <w:trPr>
          <w:cantSplit/>
          <w:trHeight w:val="67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93" w:type="dxa"/>
            </w:tcMar>
            <w:vAlign w:val="center"/>
          </w:tcPr>
          <w:p w:rsidR="00686757" w:rsidRDefault="006867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tcMar>
              <w:left w:w="93" w:type="dxa"/>
            </w:tcMar>
            <w:vAlign w:val="center"/>
          </w:tcPr>
          <w:p w:rsidR="00686757" w:rsidRDefault="005767A8">
            <w:pPr>
              <w:spacing w:line="276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left w:w="93" w:type="dxa"/>
            </w:tcMar>
            <w:vAlign w:val="center"/>
          </w:tcPr>
          <w:p w:rsidR="00686757" w:rsidRDefault="005767A8">
            <w:pPr>
              <w:widowControl/>
              <w:spacing w:line="276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30</w:t>
            </w:r>
          </w:p>
        </w:tc>
      </w:tr>
      <w:tr w:rsidR="00686757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93" w:type="dxa"/>
            </w:tcMar>
            <w:vAlign w:val="center"/>
          </w:tcPr>
          <w:p w:rsidR="00686757" w:rsidRDefault="005767A8">
            <w:pPr>
              <w:widowControl/>
              <w:spacing w:line="276" w:lineRule="auto"/>
              <w:ind w:left="0" w:hanging="2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>liczba godzin pracy studenta bez kontaktu z prowadzącymi</w:t>
            </w: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tcMar>
              <w:left w:w="93" w:type="dxa"/>
            </w:tcMar>
            <w:vAlign w:val="center"/>
          </w:tcPr>
          <w:p w:rsidR="00686757" w:rsidRDefault="005767A8">
            <w:pPr>
              <w:widowControl/>
              <w:spacing w:line="276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left w:w="93" w:type="dxa"/>
            </w:tcMar>
            <w:vAlign w:val="center"/>
          </w:tcPr>
          <w:p w:rsidR="00686757" w:rsidRDefault="005767A8">
            <w:pPr>
              <w:widowControl/>
              <w:spacing w:line="276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50</w:t>
            </w:r>
          </w:p>
        </w:tc>
      </w:tr>
      <w:tr w:rsidR="00686757">
        <w:trPr>
          <w:cantSplit/>
          <w:trHeight w:val="71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93" w:type="dxa"/>
            </w:tcMar>
            <w:vAlign w:val="center"/>
          </w:tcPr>
          <w:p w:rsidR="00686757" w:rsidRDefault="006867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tcMar>
              <w:left w:w="93" w:type="dxa"/>
            </w:tcMar>
            <w:vAlign w:val="center"/>
          </w:tcPr>
          <w:p w:rsidR="00686757" w:rsidRDefault="005767A8">
            <w:pPr>
              <w:widowControl/>
              <w:spacing w:line="276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left w:w="93" w:type="dxa"/>
            </w:tcMar>
            <w:vAlign w:val="center"/>
          </w:tcPr>
          <w:p w:rsidR="00686757" w:rsidRDefault="005767A8">
            <w:pPr>
              <w:widowControl/>
              <w:spacing w:line="276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15</w:t>
            </w:r>
          </w:p>
        </w:tc>
      </w:tr>
      <w:tr w:rsidR="00686757">
        <w:trPr>
          <w:cantSplit/>
          <w:trHeight w:val="731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93" w:type="dxa"/>
            </w:tcMar>
            <w:vAlign w:val="center"/>
          </w:tcPr>
          <w:p w:rsidR="00686757" w:rsidRDefault="006867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tcMar>
              <w:left w:w="93" w:type="dxa"/>
            </w:tcMar>
            <w:vAlign w:val="center"/>
          </w:tcPr>
          <w:p w:rsidR="00686757" w:rsidRDefault="005767A8">
            <w:pPr>
              <w:widowControl/>
              <w:spacing w:line="276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left w:w="93" w:type="dxa"/>
            </w:tcMar>
            <w:vAlign w:val="center"/>
          </w:tcPr>
          <w:p w:rsidR="00686757" w:rsidRDefault="005767A8">
            <w:pPr>
              <w:widowControl/>
              <w:spacing w:line="276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15</w:t>
            </w:r>
          </w:p>
        </w:tc>
      </w:tr>
      <w:tr w:rsidR="00686757">
        <w:trPr>
          <w:cantSplit/>
          <w:trHeight w:val="365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93" w:type="dxa"/>
            </w:tcMar>
            <w:vAlign w:val="center"/>
          </w:tcPr>
          <w:p w:rsidR="00686757" w:rsidRDefault="006867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tcMar>
              <w:left w:w="93" w:type="dxa"/>
            </w:tcMar>
            <w:vAlign w:val="center"/>
          </w:tcPr>
          <w:p w:rsidR="00686757" w:rsidRDefault="005767A8">
            <w:pPr>
              <w:widowControl/>
              <w:spacing w:line="276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Przygotowanie do egzaminu/zaliczenia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left w:w="93" w:type="dxa"/>
            </w:tcMar>
            <w:vAlign w:val="center"/>
          </w:tcPr>
          <w:p w:rsidR="00686757" w:rsidRDefault="005767A8">
            <w:pPr>
              <w:widowControl/>
              <w:spacing w:line="276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22</w:t>
            </w:r>
          </w:p>
        </w:tc>
      </w:tr>
      <w:tr w:rsidR="00686757">
        <w:trPr>
          <w:trHeight w:val="365"/>
        </w:trPr>
        <w:tc>
          <w:tcPr>
            <w:tcW w:w="851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93" w:type="dxa"/>
            </w:tcMar>
            <w:vAlign w:val="center"/>
          </w:tcPr>
          <w:p w:rsidR="00686757" w:rsidRDefault="005767A8">
            <w:pPr>
              <w:widowControl/>
              <w:spacing w:line="276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left w:w="93" w:type="dxa"/>
            </w:tcMar>
            <w:vAlign w:val="center"/>
          </w:tcPr>
          <w:p w:rsidR="00686757" w:rsidRDefault="005767A8">
            <w:pPr>
              <w:widowControl/>
              <w:spacing w:line="276" w:lineRule="auto"/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    180</w:t>
            </w:r>
          </w:p>
        </w:tc>
      </w:tr>
      <w:tr w:rsidR="00686757">
        <w:trPr>
          <w:trHeight w:val="392"/>
        </w:trPr>
        <w:tc>
          <w:tcPr>
            <w:tcW w:w="851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cMar>
              <w:left w:w="93" w:type="dxa"/>
            </w:tcMar>
            <w:vAlign w:val="center"/>
          </w:tcPr>
          <w:p w:rsidR="00686757" w:rsidRDefault="005767A8">
            <w:pPr>
              <w:widowControl/>
              <w:spacing w:line="276" w:lineRule="auto"/>
              <w:ind w:left="0" w:hanging="2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>Liczba punktów ECTS w zależności od przyjętego przelicznika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tcMar>
              <w:left w:w="93" w:type="dxa"/>
            </w:tcMar>
            <w:vAlign w:val="center"/>
          </w:tcPr>
          <w:p w:rsidR="00686757" w:rsidRDefault="005767A8">
            <w:pPr>
              <w:widowControl/>
              <w:spacing w:line="276" w:lineRule="auto"/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8</w:t>
            </w:r>
          </w:p>
        </w:tc>
      </w:tr>
    </w:tbl>
    <w:p w:rsidR="00686757" w:rsidRDefault="0068675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ahoma" w:eastAsia="Tahoma" w:hAnsi="Tahoma" w:cs="Tahoma"/>
          <w:sz w:val="16"/>
          <w:szCs w:val="16"/>
        </w:rPr>
      </w:pPr>
    </w:p>
    <w:sectPr w:rsidR="00686757">
      <w:headerReference w:type="default" r:id="rId20"/>
      <w:footerReference w:type="default" r:id="rId21"/>
      <w:pgSz w:w="11906" w:h="16838"/>
      <w:pgMar w:top="1276" w:right="1134" w:bottom="1134" w:left="1134" w:header="454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0DA4" w:rsidRDefault="00B40DA4">
      <w:pPr>
        <w:spacing w:line="240" w:lineRule="auto"/>
        <w:ind w:left="0" w:hanging="2"/>
      </w:pPr>
      <w:r>
        <w:separator/>
      </w:r>
    </w:p>
  </w:endnote>
  <w:endnote w:type="continuationSeparator" w:id="0">
    <w:p w:rsidR="00B40DA4" w:rsidRDefault="00B40DA4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6757" w:rsidRDefault="005767A8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right"/>
    </w:pPr>
    <w:r>
      <w:fldChar w:fldCharType="begin"/>
    </w:r>
    <w:r>
      <w:instrText>PAGE</w:instrText>
    </w:r>
    <w:r>
      <w:fldChar w:fldCharType="separate"/>
    </w:r>
    <w:r w:rsidR="00244C25">
      <w:rPr>
        <w:noProof/>
      </w:rPr>
      <w:t>10</w:t>
    </w:r>
    <w:r>
      <w:fldChar w:fldCharType="end"/>
    </w:r>
  </w:p>
  <w:p w:rsidR="00686757" w:rsidRDefault="00686757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0DA4" w:rsidRDefault="00B40DA4">
      <w:pPr>
        <w:spacing w:line="240" w:lineRule="auto"/>
        <w:ind w:left="0" w:hanging="2"/>
      </w:pPr>
      <w:r>
        <w:separator/>
      </w:r>
    </w:p>
  </w:footnote>
  <w:footnote w:type="continuationSeparator" w:id="0">
    <w:p w:rsidR="00B40DA4" w:rsidRDefault="00B40DA4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6757" w:rsidRDefault="00686757">
    <w:pPr>
      <w:keepNext/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right"/>
      <w:rPr>
        <w:rFonts w:ascii="Arial" w:eastAsia="Arial" w:hAnsi="Arial" w:cs="Arial"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2A305D"/>
    <w:multiLevelType w:val="multilevel"/>
    <w:tmpl w:val="4C26E5B4"/>
    <w:lvl w:ilvl="0">
      <w:start w:val="1"/>
      <w:numFmt w:val="decimal"/>
      <w:pStyle w:val="Nagwek1"/>
      <w:lvlText w:val=""/>
      <w:lvlJc w:val="left"/>
      <w:pPr>
        <w:ind w:left="0" w:firstLine="0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0" w:firstLine="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757"/>
    <w:rsid w:val="00146919"/>
    <w:rsid w:val="00244C25"/>
    <w:rsid w:val="005767A8"/>
    <w:rsid w:val="00686757"/>
    <w:rsid w:val="00B40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AF7CAC-B590-4242-9826-EE868841F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A"/>
        <w:sz w:val="24"/>
        <w:szCs w:val="24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zh-CN"/>
    </w:rPr>
  </w:style>
  <w:style w:type="paragraph" w:styleId="Nagwek1">
    <w:name w:val="heading 1"/>
    <w:basedOn w:val="Normalny"/>
    <w:next w:val="Normalny"/>
    <w:uiPriority w:val="9"/>
    <w:qFormat/>
    <w:pPr>
      <w:keepNext/>
      <w:numPr>
        <w:numId w:val="1"/>
      </w:numPr>
      <w:ind w:left="-1" w:hanging="1"/>
      <w:jc w:val="center"/>
    </w:pPr>
    <w:rPr>
      <w:rFonts w:ascii="Verdana" w:hAnsi="Verdana" w:cs="Verdana"/>
      <w:sz w:val="28"/>
      <w:szCs w:val="2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next w:val="Table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Pr>
      <w:w w:val="100"/>
      <w:position w:val="-1"/>
      <w:sz w:val="14"/>
      <w:szCs w:val="14"/>
      <w:effect w:val="none"/>
      <w:vertAlign w:val="baseline"/>
      <w:cs w:val="0"/>
      <w:em w:val="none"/>
    </w:rPr>
  </w:style>
  <w:style w:type="character" w:customStyle="1" w:styleId="WW8Num2z0">
    <w:name w:val="WW8Num2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1">
    <w:name w:val="WW8Num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2">
    <w:name w:val="WW8Num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3">
    <w:name w:val="WW8Num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4">
    <w:name w:val="WW8Num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5">
    <w:name w:val="WW8Num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6">
    <w:name w:val="WW8Num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7">
    <w:name w:val="WW8Num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8">
    <w:name w:val="WW8Num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0">
    <w:name w:val="WW8Num3z0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3z1">
    <w:name w:val="WW8Num3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3z2">
    <w:name w:val="WW8Num3z2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4z0">
    <w:name w:val="WW8Num4z0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4z1">
    <w:name w:val="WW8Num4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4z2">
    <w:name w:val="WW8Num4z2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Znakinumeracji">
    <w:name w:val="Znaki numeracji"/>
    <w:rPr>
      <w:w w:val="100"/>
      <w:position w:val="-1"/>
      <w:effect w:val="none"/>
      <w:vertAlign w:val="baseline"/>
      <w:cs w:val="0"/>
      <w:em w:val="none"/>
    </w:rPr>
  </w:style>
  <w:style w:type="character" w:customStyle="1" w:styleId="Numerstron">
    <w:name w:val="Numer stron"/>
    <w:rPr>
      <w:w w:val="100"/>
      <w:position w:val="-1"/>
      <w:sz w:val="14"/>
      <w:szCs w:val="14"/>
      <w:effect w:val="none"/>
      <w:vertAlign w:val="baseline"/>
      <w:cs w:val="0"/>
      <w:em w:val="none"/>
    </w:rPr>
  </w:style>
  <w:style w:type="character" w:styleId="Odwoaniedokomentarza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Znakiprzypiswdolnych">
    <w:name w:val="Znaki przypisów dolnych"/>
    <w:rPr>
      <w:w w:val="100"/>
      <w:position w:val="-1"/>
      <w:effect w:val="none"/>
      <w:vertAlign w:val="superscript"/>
      <w:cs w:val="0"/>
      <w:em w:val="none"/>
    </w:rPr>
  </w:style>
  <w:style w:type="character" w:customStyle="1" w:styleId="StopkaZnak">
    <w:name w:val="Stopka Znak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TekstdymkaZnak">
    <w:name w:val="Tekst dymka Zna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TekstkomentarzaZnak">
    <w:name w:val="Tekst komentarza Znak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character" w:customStyle="1" w:styleId="TematkomentarzaZnak">
    <w:name w:val="Temat komentarza Znak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Nagwek">
    <w:name w:val="header"/>
    <w:basedOn w:val="Normalny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Stopka">
    <w:name w:val="footer"/>
    <w:basedOn w:val="Normaln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styleId="Tekstkomentarza">
    <w:name w:val="annotation text"/>
    <w:basedOn w:val="Normalny"/>
    <w:rPr>
      <w:sz w:val="20"/>
      <w:szCs w:val="20"/>
    </w:rPr>
  </w:style>
  <w:style w:type="paragraph" w:customStyle="1" w:styleId="CommentSubject">
    <w:name w:val="Comment Subject"/>
    <w:basedOn w:val="Tekstkomentarza"/>
    <w:rPr>
      <w:b/>
      <w:b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paragraph" w:styleId="Spistreci1">
    <w:name w:val="toc 1"/>
    <w:basedOn w:val="Normalny"/>
    <w:next w:val="Normalny"/>
    <w:qFormat/>
    <w:pPr>
      <w:autoSpaceDE w:val="0"/>
    </w:pPr>
    <w:rPr>
      <w:color w:val="auto"/>
    </w:rPr>
  </w:style>
  <w:style w:type="paragraph" w:styleId="NormalnyWeb">
    <w:name w:val="Normal (Web)"/>
    <w:basedOn w:val="Normalny"/>
    <w:qFormat/>
    <w:pPr>
      <w:widowControl/>
      <w:suppressAutoHyphens/>
      <w:spacing w:before="100" w:beforeAutospacing="1" w:after="100" w:afterAutospacing="1"/>
    </w:pPr>
    <w:rPr>
      <w:color w:val="auto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</w:rPr>
  </w:style>
  <w:style w:type="paragraph" w:customStyle="1" w:styleId="BalloonText1">
    <w:name w:val="Balloon Text1"/>
    <w:basedOn w:val="Normalny"/>
    <w:pPr>
      <w:autoSpaceDE w:val="0"/>
    </w:pPr>
    <w:rPr>
      <w:rFonts w:ascii="Tahoma" w:hAnsi="Tahoma" w:cs="Tahoma"/>
      <w:color w:val="auto"/>
      <w:sz w:val="16"/>
      <w:szCs w:val="16"/>
    </w:rPr>
  </w:style>
  <w:style w:type="paragraph" w:styleId="Spistreci2">
    <w:name w:val="toc 2"/>
    <w:basedOn w:val="Normalny"/>
    <w:next w:val="Normalny"/>
    <w:pPr>
      <w:ind w:left="240"/>
    </w:pPr>
  </w:style>
  <w:style w:type="character" w:styleId="Hipercze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top w:w="28" w:type="dxa"/>
        <w:left w:w="19" w:type="dxa"/>
        <w:bottom w:w="28" w:type="dxa"/>
        <w:right w:w="28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55" w:type="dxa"/>
        <w:left w:w="46" w:type="dxa"/>
        <w:bottom w:w="55" w:type="dxa"/>
        <w:right w:w="5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55" w:type="dxa"/>
        <w:right w:w="70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55" w:type="dxa"/>
        <w:left w:w="46" w:type="dxa"/>
        <w:bottom w:w="55" w:type="dxa"/>
        <w:right w:w="55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55" w:type="dxa"/>
        <w:right w:w="70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left w:w="55" w:type="dxa"/>
        <w:right w:w="70" w:type="dxa"/>
      </w:tblCellMar>
    </w:tblPr>
  </w:style>
  <w:style w:type="table" w:customStyle="1" w:styleId="a5">
    <w:basedOn w:val="TableNormal0"/>
    <w:tblPr>
      <w:tblStyleRowBandSize w:val="1"/>
      <w:tblStyleColBandSize w:val="1"/>
    </w:tblPr>
  </w:style>
  <w:style w:type="table" w:customStyle="1" w:styleId="a6">
    <w:basedOn w:val="TableNormal0"/>
    <w:tblPr>
      <w:tblStyleRowBandSize w:val="1"/>
      <w:tblStyleColBandSize w:val="1"/>
    </w:tblPr>
  </w:style>
  <w:style w:type="table" w:customStyle="1" w:styleId="a7">
    <w:basedOn w:val="TableNormal0"/>
    <w:tblPr>
      <w:tblStyleRowBandSize w:val="1"/>
      <w:tblStyleColBandSize w:val="1"/>
      <w:tblCellMar>
        <w:left w:w="55" w:type="dxa"/>
        <w:right w:w="70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top w:w="28" w:type="dxa"/>
        <w:left w:w="19" w:type="dxa"/>
        <w:bottom w:w="28" w:type="dxa"/>
        <w:right w:w="28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left w:w="55" w:type="dxa"/>
        <w:right w:w="70" w:type="dxa"/>
      </w:tblCellMar>
    </w:tblPr>
  </w:style>
  <w:style w:type="table" w:customStyle="1" w:styleId="aa">
    <w:basedOn w:val="TableNormal0"/>
    <w:tblPr>
      <w:tblStyleRowBandSize w:val="1"/>
      <w:tblStyleColBandSize w:val="1"/>
    </w:tblPr>
  </w:style>
  <w:style w:type="table" w:customStyle="1" w:styleId="ab">
    <w:basedOn w:val="TableNormal0"/>
    <w:tblPr>
      <w:tblStyleRowBandSize w:val="1"/>
      <w:tblStyleColBandSize w:val="1"/>
      <w:tblCellMar>
        <w:top w:w="28" w:type="dxa"/>
        <w:left w:w="19" w:type="dxa"/>
        <w:bottom w:w="28" w:type="dxa"/>
        <w:right w:w="28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top w:w="28" w:type="dxa"/>
        <w:left w:w="19" w:type="dxa"/>
        <w:bottom w:w="28" w:type="dxa"/>
        <w:right w:w="28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55" w:type="dxa"/>
        <w:right w:w="70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93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ct.msu.ru/testirovanie/testirovanie-trki/" TargetMode="External"/><Relationship Id="rId13" Type="http://schemas.openxmlformats.org/officeDocument/2006/relationships/hyperlink" Target="http://www.ostanowka.pl/" TargetMode="External"/><Relationship Id="rId18" Type="http://schemas.openxmlformats.org/officeDocument/2006/relationships/hyperlink" Target="https://www.youtube.com/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www.spbdk.ru/catalog/2670131.html" TargetMode="External"/><Relationship Id="rId17" Type="http://schemas.openxmlformats.org/officeDocument/2006/relationships/hyperlink" Target="http://tvkultura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gdz.ru/gdz/class-10/russkii_yazik/grekov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gct.msu.ru/docs/C2_test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orfo.ruslang.ru/abc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gct.msu.ru/docs/C1_standart.pdf" TargetMode="External"/><Relationship Id="rId19" Type="http://schemas.openxmlformats.org/officeDocument/2006/relationships/hyperlink" Target="http://gramota.ru/class/video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gct.msu.ru/docs/C1_test.pdf" TargetMode="External"/><Relationship Id="rId14" Type="http://schemas.openxmlformats.org/officeDocument/2006/relationships/hyperlink" Target="http://gramota.ru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AHTtO36Zz6v0Z/0QLbXSIKcqI1Q==">CgMxLjA4AHIhMU1USHlncEUxdF9sS29IajdYZHpnX1BVc1FjYTNqSDVE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2860</Words>
  <Characters>17162</Characters>
  <Application>Microsoft Office Word</Application>
  <DocSecurity>0</DocSecurity>
  <Lines>143</Lines>
  <Paragraphs>39</Paragraphs>
  <ScaleCrop>false</ScaleCrop>
  <Company/>
  <LinksUpToDate>false</LinksUpToDate>
  <CharactersWithSpaces>19983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Barbara Wilk</dc:creator>
  <cp:lastModifiedBy>Karina</cp:lastModifiedBy>
  <cp:revision>4</cp:revision>
  <dcterms:created xsi:type="dcterms:W3CDTF">2019-09-20T14:31:00Z</dcterms:created>
  <dcterms:modified xsi:type="dcterms:W3CDTF">2024-10-28T11:24:00Z</dcterms:modified>
</cp:coreProperties>
</file>