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FFED9" w14:textId="77777777" w:rsidR="00865D13" w:rsidRPr="00CF69D6" w:rsidRDefault="00865D13" w:rsidP="00865D13">
      <w:pPr>
        <w:jc w:val="right"/>
        <w:rPr>
          <w:i/>
          <w:sz w:val="22"/>
          <w:szCs w:val="22"/>
        </w:rPr>
      </w:pPr>
    </w:p>
    <w:p w14:paraId="1450BA8E" w14:textId="77777777" w:rsidR="00865D13" w:rsidRPr="00CF69D6" w:rsidRDefault="00865D13" w:rsidP="00865D13">
      <w:pPr>
        <w:jc w:val="right"/>
        <w:rPr>
          <w:b/>
          <w:bCs/>
          <w:i/>
          <w:sz w:val="22"/>
          <w:szCs w:val="22"/>
        </w:rPr>
      </w:pPr>
    </w:p>
    <w:p w14:paraId="78118664" w14:textId="77777777" w:rsidR="00865D13" w:rsidRPr="00CF69D6" w:rsidRDefault="00865D13" w:rsidP="00865D13">
      <w:pPr>
        <w:pStyle w:val="Nagwek1"/>
        <w:numPr>
          <w:ilvl w:val="0"/>
          <w:numId w:val="6"/>
        </w:numPr>
        <w:jc w:val="center"/>
        <w:rPr>
          <w:rFonts w:ascii="Times New Roman" w:hAnsi="Times New Roman"/>
          <w:sz w:val="22"/>
          <w:szCs w:val="22"/>
        </w:rPr>
      </w:pPr>
      <w:r w:rsidRPr="00CF69D6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535D9BFE" w14:textId="77777777" w:rsidR="00865D13" w:rsidRPr="00CF69D6" w:rsidRDefault="00865D13" w:rsidP="00865D13">
      <w:pPr>
        <w:jc w:val="center"/>
        <w:rPr>
          <w:sz w:val="22"/>
          <w:szCs w:val="22"/>
        </w:rPr>
      </w:pPr>
    </w:p>
    <w:p w14:paraId="49364E3E" w14:textId="77777777" w:rsidR="00865D13" w:rsidRPr="00CF69D6" w:rsidRDefault="00865D13" w:rsidP="00865D13">
      <w:pPr>
        <w:jc w:val="center"/>
        <w:rPr>
          <w:sz w:val="22"/>
          <w:szCs w:val="22"/>
        </w:rPr>
      </w:pPr>
    </w:p>
    <w:p w14:paraId="43647ABD" w14:textId="77777777" w:rsidR="00865D13" w:rsidRPr="00CF69D6" w:rsidRDefault="00865D13" w:rsidP="00865D13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865D13" w:rsidRPr="00CF69D6" w14:paraId="6DE0D86E" w14:textId="77777777" w:rsidTr="002B42CE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0C572D1" w14:textId="77777777" w:rsidR="00865D13" w:rsidRPr="00CF69D6" w:rsidRDefault="00865D13" w:rsidP="002B42CE">
            <w:pPr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D25A59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Praktyczna nauka języka rosyjskiego </w:t>
            </w:r>
            <w:r w:rsidRPr="00CF69D6">
              <w:rPr>
                <w:sz w:val="22"/>
                <w:szCs w:val="22"/>
                <w:lang w:eastAsia="en-US"/>
              </w:rPr>
              <w:t xml:space="preserve"> (sprawności językowe) VI</w:t>
            </w:r>
          </w:p>
        </w:tc>
      </w:tr>
      <w:tr w:rsidR="00865D13" w:rsidRPr="00C75A40" w14:paraId="19013A41" w14:textId="77777777" w:rsidTr="002B42CE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5DBDFF8" w14:textId="77777777" w:rsidR="00865D13" w:rsidRPr="00CF69D6" w:rsidRDefault="00865D13" w:rsidP="002B42CE">
            <w:pPr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2C13D2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CF69D6">
              <w:rPr>
                <w:sz w:val="22"/>
                <w:szCs w:val="22"/>
                <w:lang w:val="en-GB" w:eastAsia="en-US"/>
              </w:rPr>
              <w:t>Practical Learning of the Russian Language VI</w:t>
            </w:r>
          </w:p>
        </w:tc>
      </w:tr>
    </w:tbl>
    <w:p w14:paraId="5F2496B8" w14:textId="77777777" w:rsidR="00865D13" w:rsidRPr="00CF69D6" w:rsidRDefault="00865D13" w:rsidP="00865D13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78"/>
        <w:gridCol w:w="2362"/>
        <w:gridCol w:w="4105"/>
      </w:tblGrid>
      <w:tr w:rsidR="00865D13" w:rsidRPr="00CF69D6" w14:paraId="5CDE0027" w14:textId="77777777" w:rsidTr="002B42CE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9B6F926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233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1B80D44A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 xml:space="preserve">Katedra Językoznawstwa </w:t>
            </w:r>
            <w:r>
              <w:rPr>
                <w:sz w:val="22"/>
                <w:szCs w:val="22"/>
                <w:lang w:eastAsia="en-US"/>
              </w:rPr>
              <w:t>Wschodniosłowiańskiego</w:t>
            </w:r>
          </w:p>
        </w:tc>
        <w:tc>
          <w:tcPr>
            <w:tcW w:w="41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5CD82D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865D13" w:rsidRPr="00CF69D6" w14:paraId="7043DBBF" w14:textId="77777777" w:rsidTr="002B42CE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BB8AEC9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233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07162DF7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EE0124" w14:textId="77777777" w:rsidR="00865D13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Zgodnie z przydziałem zajęć </w:t>
            </w:r>
          </w:p>
          <w:p w14:paraId="5DAECCEB" w14:textId="77777777" w:rsidR="00865D13" w:rsidRDefault="00865D13" w:rsidP="002B42CE">
            <w:pPr>
              <w:pStyle w:val="Zawartotabeli"/>
              <w:snapToGri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(2024/2025: dr Larisa </w:t>
            </w:r>
            <w:proofErr w:type="spellStart"/>
            <w:r>
              <w:rPr>
                <w:sz w:val="22"/>
                <w:szCs w:val="22"/>
                <w:lang w:eastAsia="en-US"/>
              </w:rPr>
              <w:t>Mikheeva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) </w:t>
            </w:r>
          </w:p>
          <w:p w14:paraId="15F8438B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  <w:tr w:rsidR="00865D13" w:rsidRPr="00CF69D6" w14:paraId="1B58A3E1" w14:textId="77777777" w:rsidTr="002B42CE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76522DB0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3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9AFAA27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31F85B0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865D13" w:rsidRPr="00CF69D6" w14:paraId="2AE6212F" w14:textId="77777777" w:rsidTr="002B42CE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293BACB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23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6871BF3B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1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C23131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5993CFA1" w14:textId="77777777" w:rsidR="00865D13" w:rsidRPr="00CF69D6" w:rsidRDefault="00865D13" w:rsidP="00865D13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16913F3D" w14:textId="77777777" w:rsidR="00865D13" w:rsidRDefault="00865D13" w:rsidP="00865D13">
      <w:pPr>
        <w:rPr>
          <w:b/>
          <w:sz w:val="22"/>
          <w:szCs w:val="22"/>
        </w:rPr>
      </w:pPr>
    </w:p>
    <w:p w14:paraId="5D33C247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Opis kursu (cele kształcenia)</w:t>
      </w:r>
    </w:p>
    <w:p w14:paraId="25B103B3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865D13" w:rsidRPr="00CF69D6" w14:paraId="5AC02D77" w14:textId="77777777" w:rsidTr="002B42C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E79EB4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Celem  kursu  jest nabycie przez studenta praktycznej wiedzy z zakresu znajomości języka rosyjskiego ze sfery  malarstwa, , tradycji i zwyczajów rosyjskiego obszaru kulturowego oraz poszukiwania pracy. Kształcenie obejmuje również utrwalenie materiału gramatycznego z zakresu rekcji przyimkowej i </w:t>
            </w:r>
            <w:proofErr w:type="spellStart"/>
            <w:r w:rsidRPr="00CF69D6">
              <w:rPr>
                <w:sz w:val="22"/>
                <w:szCs w:val="22"/>
              </w:rPr>
              <w:t>bezprzyimkowej</w:t>
            </w:r>
            <w:proofErr w:type="spellEnd"/>
            <w:r w:rsidRPr="00CF69D6">
              <w:rPr>
                <w:sz w:val="22"/>
                <w:szCs w:val="22"/>
              </w:rPr>
              <w:t xml:space="preserve"> czasowników oraz połączeń konwencjonalnych, tworzenia i użycia form imiesłowów przymiotnikowych oraz przysłówkowych. Kształcenie obejmuje także wybrane zagadnienia ortografii, kultury mowy oraz składni rosyjskiej.</w:t>
            </w:r>
          </w:p>
        </w:tc>
      </w:tr>
    </w:tbl>
    <w:p w14:paraId="199D126A" w14:textId="77777777" w:rsidR="00865D13" w:rsidRPr="00CF69D6" w:rsidRDefault="00865D13" w:rsidP="00865D13">
      <w:pPr>
        <w:rPr>
          <w:sz w:val="22"/>
          <w:szCs w:val="22"/>
        </w:rPr>
      </w:pPr>
    </w:p>
    <w:p w14:paraId="39D81A5D" w14:textId="77777777" w:rsidR="00865D13" w:rsidRDefault="00865D13" w:rsidP="00865D13">
      <w:pPr>
        <w:rPr>
          <w:b/>
          <w:sz w:val="22"/>
          <w:szCs w:val="22"/>
        </w:rPr>
      </w:pPr>
    </w:p>
    <w:p w14:paraId="327841EB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Warunki wstępne</w:t>
      </w:r>
    </w:p>
    <w:p w14:paraId="4A85AFEF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D13" w:rsidRPr="00CF69D6" w14:paraId="25410752" w14:textId="77777777" w:rsidTr="002B42CE">
        <w:trPr>
          <w:trHeight w:val="34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5BB3C52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05B6C1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Znajomość materiału leksykalno-gramatycznego z Praktycznej nauki języka rosyjskiego (sprawności językowe) V.</w:t>
            </w:r>
          </w:p>
        </w:tc>
      </w:tr>
      <w:tr w:rsidR="00865D13" w:rsidRPr="00CF69D6" w14:paraId="3A5EFB45" w14:textId="77777777" w:rsidTr="002B42CE">
        <w:trPr>
          <w:trHeight w:val="34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C29C58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F4C7B8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179E98F7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i sytuacjami komunikacyjnymi z zakresu semestru 1, 2, 3, 4 i 5.</w:t>
            </w:r>
          </w:p>
        </w:tc>
      </w:tr>
      <w:tr w:rsidR="00865D13" w:rsidRPr="00CF69D6" w14:paraId="5C96C047" w14:textId="77777777" w:rsidTr="002B42CE">
        <w:trPr>
          <w:trHeight w:val="5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DA611A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CC16E3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Praktyczna nauka języka rosyjskiego (sprawności językowe) I-V.</w:t>
            </w:r>
          </w:p>
        </w:tc>
      </w:tr>
    </w:tbl>
    <w:p w14:paraId="1E5B5E61" w14:textId="77777777" w:rsidR="00865D13" w:rsidRPr="00CF69D6" w:rsidRDefault="00865D13" w:rsidP="00865D13">
      <w:pPr>
        <w:rPr>
          <w:sz w:val="22"/>
          <w:szCs w:val="22"/>
        </w:rPr>
      </w:pPr>
    </w:p>
    <w:p w14:paraId="32406902" w14:textId="77777777" w:rsidR="00865D13" w:rsidRDefault="00865D13" w:rsidP="00865D13">
      <w:pPr>
        <w:rPr>
          <w:b/>
          <w:sz w:val="22"/>
          <w:szCs w:val="22"/>
        </w:rPr>
      </w:pPr>
    </w:p>
    <w:p w14:paraId="6C094D49" w14:textId="77777777" w:rsidR="00865D13" w:rsidRDefault="00865D13" w:rsidP="00865D13">
      <w:pPr>
        <w:rPr>
          <w:b/>
          <w:sz w:val="22"/>
          <w:szCs w:val="22"/>
        </w:rPr>
      </w:pPr>
    </w:p>
    <w:p w14:paraId="3BE6E860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 xml:space="preserve">Efekty </w:t>
      </w:r>
      <w:r>
        <w:rPr>
          <w:b/>
          <w:sz w:val="22"/>
          <w:szCs w:val="22"/>
        </w:rPr>
        <w:t>uczenia się</w:t>
      </w:r>
    </w:p>
    <w:p w14:paraId="246D7249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65D13" w:rsidRPr="00CF69D6" w14:paraId="29F45454" w14:textId="77777777" w:rsidTr="002B42CE">
        <w:trPr>
          <w:cantSplit/>
          <w:trHeight w:val="626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5C611F8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AC1A74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77FB94B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65D13" w:rsidRPr="00CF69D6" w14:paraId="223FD140" w14:textId="77777777" w:rsidTr="002B42C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53EB71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7C081F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W01  student posiada  podstawową wiedzę z zakresu języka  rosyjskiego ze sfery malarstwa rosyjskiego, tradycji i zwyczajów oraz poszukiwania pracy;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505E56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K1_W01</w:t>
            </w:r>
          </w:p>
        </w:tc>
      </w:tr>
    </w:tbl>
    <w:p w14:paraId="054B4D16" w14:textId="77777777" w:rsidR="00865D13" w:rsidRDefault="00865D13" w:rsidP="00865D13">
      <w:pPr>
        <w:rPr>
          <w:sz w:val="22"/>
          <w:szCs w:val="22"/>
        </w:rPr>
      </w:pPr>
    </w:p>
    <w:p w14:paraId="34D8E763" w14:textId="77777777" w:rsidR="00865D13" w:rsidRDefault="00865D13" w:rsidP="00865D13">
      <w:pPr>
        <w:rPr>
          <w:sz w:val="22"/>
          <w:szCs w:val="22"/>
        </w:rPr>
      </w:pPr>
    </w:p>
    <w:p w14:paraId="003182C2" w14:textId="77777777" w:rsidR="00865D13" w:rsidRDefault="00865D13" w:rsidP="00865D13">
      <w:pPr>
        <w:rPr>
          <w:sz w:val="22"/>
          <w:szCs w:val="22"/>
        </w:rPr>
      </w:pPr>
    </w:p>
    <w:p w14:paraId="0671EC06" w14:textId="77777777" w:rsidR="00865D13" w:rsidRDefault="00865D13" w:rsidP="00865D13">
      <w:pPr>
        <w:rPr>
          <w:sz w:val="22"/>
          <w:szCs w:val="22"/>
        </w:rPr>
      </w:pPr>
    </w:p>
    <w:p w14:paraId="5B7867B7" w14:textId="77777777" w:rsidR="00865D13" w:rsidRDefault="00865D13" w:rsidP="00865D13">
      <w:pPr>
        <w:rPr>
          <w:sz w:val="22"/>
          <w:szCs w:val="22"/>
        </w:rPr>
      </w:pPr>
    </w:p>
    <w:p w14:paraId="352FAEE9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65D13" w:rsidRPr="00CF69D6" w14:paraId="33F46B02" w14:textId="77777777" w:rsidTr="002B42CE">
        <w:trPr>
          <w:cantSplit/>
          <w:trHeight w:val="534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155E2A9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E521D8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503B01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65D13" w:rsidRPr="00CF69D6" w14:paraId="674A6726" w14:textId="77777777" w:rsidTr="002B42CE">
        <w:trPr>
          <w:cantSplit/>
          <w:trHeight w:val="325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B9F6CE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33E16D2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 z zakresu tematów opracowanego kursu; ma umiejętność czytania tekstów faktograficznych i literackich oraz stosowania w trakcie czytania strategii korzystania ze wskazówek kontekstowych, gramatycznych i leksykalnych.</w:t>
            </w:r>
          </w:p>
          <w:p w14:paraId="2FFE7C43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0F1E77D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U02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B4A7562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22861BAD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K1_U01</w:t>
            </w:r>
          </w:p>
          <w:p w14:paraId="0DE0850E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795D2F51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06ED3057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54641B19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1F706F57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376C2D9B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4C1E5459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4296A749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289C63E7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12B15A3B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38DF3D96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K1_U03</w:t>
            </w:r>
          </w:p>
        </w:tc>
      </w:tr>
    </w:tbl>
    <w:p w14:paraId="2C641DD5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65D13" w:rsidRPr="00CF69D6" w14:paraId="3FE50C64" w14:textId="77777777" w:rsidTr="002B42C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D945FB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5E5A3F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B8CEDF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65D13" w:rsidRPr="00CF69D6" w14:paraId="67C01CE9" w14:textId="77777777" w:rsidTr="002B42CE">
        <w:trPr>
          <w:cantSplit/>
          <w:trHeight w:val="7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1927D4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19BF24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pacing w:val="-4"/>
                <w:sz w:val="22"/>
                <w:szCs w:val="22"/>
              </w:rPr>
            </w:pPr>
            <w:r w:rsidRPr="00CF69D6">
              <w:rPr>
                <w:spacing w:val="-4"/>
                <w:sz w:val="22"/>
                <w:szCs w:val="22"/>
              </w:rPr>
              <w:t>K01 student rozumie potrzebę uczenia się przez całe życie.</w:t>
            </w:r>
          </w:p>
          <w:p w14:paraId="6FC69AB9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pacing w:val="-4"/>
                <w:sz w:val="22"/>
                <w:szCs w:val="22"/>
              </w:rPr>
              <w:t xml:space="preserve">K02 student rozumie potrzebę uczenia się języków obcych.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12A9276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K1_K01</w:t>
            </w:r>
          </w:p>
          <w:p w14:paraId="49417808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6FA6A977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K1_K02</w:t>
            </w:r>
          </w:p>
        </w:tc>
      </w:tr>
    </w:tbl>
    <w:p w14:paraId="5021F906" w14:textId="77777777" w:rsidR="00865D13" w:rsidRDefault="00865D13" w:rsidP="00865D13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65D13" w14:paraId="42E511C5" w14:textId="77777777" w:rsidTr="002B42C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5B47FA" w14:textId="77777777" w:rsidR="00865D13" w:rsidRDefault="00865D13" w:rsidP="002B42C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865D13" w14:paraId="6CEA2CCF" w14:textId="77777777" w:rsidTr="002B42C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E7852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EB7000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2734732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31D5F7" w14:textId="77777777" w:rsidR="00865D13" w:rsidRDefault="00865D13" w:rsidP="002B42CE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865D13" w14:paraId="2513B25F" w14:textId="77777777" w:rsidTr="002B42C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C5F75C" w14:textId="77777777" w:rsidR="00865D13" w:rsidRDefault="00865D13" w:rsidP="002B42C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AF6F7F" w14:textId="77777777" w:rsidR="00865D13" w:rsidRDefault="00865D13" w:rsidP="002B42C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552457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160093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4DE370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1B0779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FA60E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639339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865D13" w14:paraId="6FDEF99C" w14:textId="77777777" w:rsidTr="002B42C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AEB6FB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AEBE88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D05149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CB03F6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63AED1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6362F1E" w14:textId="77777777" w:rsidR="00865D13" w:rsidRDefault="00865D13" w:rsidP="002B42C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BA50CD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BAA1D4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581ACD55" w14:textId="77777777" w:rsidR="00865D13" w:rsidRDefault="00865D13" w:rsidP="00865D13">
      <w:pPr>
        <w:rPr>
          <w:sz w:val="22"/>
          <w:szCs w:val="22"/>
        </w:rPr>
      </w:pPr>
    </w:p>
    <w:p w14:paraId="174429CC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Opis metod prowadzenia zajęć</w:t>
      </w:r>
    </w:p>
    <w:p w14:paraId="2D042A83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5A5C48C9" w14:textId="77777777" w:rsidTr="002B42CE">
        <w:trPr>
          <w:trHeight w:val="153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3DFAE4C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komunikacyjna: inscenizacja, scenki sytuacyjne, podział na role.</w:t>
            </w:r>
          </w:p>
          <w:p w14:paraId="072E50C3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problemowa: dyskusja, „burza mózgów”.</w:t>
            </w:r>
          </w:p>
          <w:p w14:paraId="16DCF054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eksponująca: płyta CD, nagrania filmowe, zasoby Internetu.</w:t>
            </w:r>
          </w:p>
          <w:p w14:paraId="34FC95CA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podająca: objaśnienie, wyjaśnienie, opis, opowiadanie.</w:t>
            </w:r>
          </w:p>
          <w:p w14:paraId="590B46F7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praktyczna: ćwiczenia w redagowaniu tekstów, projekty.</w:t>
            </w:r>
          </w:p>
          <w:p w14:paraId="20AE50BE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gramatyczno-tłumaczeniowa: ustny i pisemny przekład w parzę językowej polski-rosyjski, ćwiczenia gramatyczne.</w:t>
            </w:r>
          </w:p>
        </w:tc>
      </w:tr>
    </w:tbl>
    <w:p w14:paraId="216136F7" w14:textId="77777777" w:rsidR="00865D13" w:rsidRDefault="00865D13" w:rsidP="00865D13">
      <w:pPr>
        <w:pStyle w:val="Zawartotabeli"/>
        <w:rPr>
          <w:b/>
          <w:sz w:val="22"/>
          <w:szCs w:val="22"/>
        </w:rPr>
      </w:pPr>
    </w:p>
    <w:p w14:paraId="29866372" w14:textId="77777777" w:rsidR="00865D13" w:rsidRPr="00CF69D6" w:rsidRDefault="00865D13" w:rsidP="00865D13">
      <w:pPr>
        <w:pStyle w:val="Zawartotabeli"/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23A1CB5B" w14:textId="77777777" w:rsidR="00865D13" w:rsidRPr="00CF69D6" w:rsidRDefault="00865D13" w:rsidP="00865D13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564"/>
        <w:gridCol w:w="567"/>
        <w:gridCol w:w="936"/>
        <w:gridCol w:w="709"/>
        <w:gridCol w:w="567"/>
      </w:tblGrid>
      <w:tr w:rsidR="00865D13" w:rsidRPr="00CF69D6" w14:paraId="5C30B44B" w14:textId="77777777" w:rsidTr="002B42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032BB7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B0D42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C80A14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0376B4C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Referat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91C07C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936" w:type="dxa"/>
            <w:shd w:val="clear" w:color="auto" w:fill="DBE5F1"/>
            <w:textDirection w:val="btLr"/>
            <w:vAlign w:val="center"/>
          </w:tcPr>
          <w:p w14:paraId="0362DD2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2CAA05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pisemny</w:t>
            </w:r>
          </w:p>
          <w:p w14:paraId="327629E2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14:paraId="7A319BBE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ustny</w:t>
            </w:r>
          </w:p>
        </w:tc>
      </w:tr>
      <w:tr w:rsidR="00865D13" w:rsidRPr="00CF69D6" w14:paraId="2809FF23" w14:textId="77777777" w:rsidTr="002B42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818D38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C136D5E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05788B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923A41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275B3CF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 +</w:t>
            </w:r>
          </w:p>
        </w:tc>
        <w:tc>
          <w:tcPr>
            <w:tcW w:w="936" w:type="dxa"/>
            <w:shd w:val="clear" w:color="auto" w:fill="FFFFFF"/>
          </w:tcPr>
          <w:p w14:paraId="723E5E1D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5DAD79F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632BF2AF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6F43605E" w14:textId="77777777" w:rsidTr="002B42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28DBA3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22D4A9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E93335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02531B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6DF16AFC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61A22B2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255E365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2A57397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7976AD22" w14:textId="77777777" w:rsidTr="002B42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D4D87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lastRenderedPageBreak/>
              <w:t>U02</w:t>
            </w:r>
          </w:p>
          <w:p w14:paraId="2E80BFF8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1612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9095A73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6DFF7F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0937D6A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3E32B97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3B028457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6A9BE39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074DDE84" w14:textId="77777777" w:rsidTr="002B42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DCE1A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CCA41C0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6493A6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252E248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60BF9B9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31C14CAC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5FA7214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29B45C83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579F98D0" w14:textId="77777777" w:rsidTr="002B42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5E280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4323F4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B1689F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F076497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69AAE3F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5BF8AF9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6E75B994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355D4EA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</w:tbl>
    <w:p w14:paraId="20B6413A" w14:textId="77777777" w:rsidR="00865D13" w:rsidRPr="00CF69D6" w:rsidRDefault="00865D13" w:rsidP="00865D13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D13" w:rsidRPr="00CF69D6" w14:paraId="767EBC9B" w14:textId="77777777" w:rsidTr="002B42C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F1037F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5B1FE62B" w14:textId="77777777" w:rsidR="00865D13" w:rsidRPr="00CF69D6" w:rsidRDefault="00865D13" w:rsidP="002B42CE">
            <w:pPr>
              <w:jc w:val="both"/>
              <w:rPr>
                <w:rFonts w:eastAsia="Calibri"/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Zaliczenie na podstawie obecności na zajęciach: d</w:t>
            </w:r>
            <w:r w:rsidRPr="00CF69D6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CF69D6">
              <w:rPr>
                <w:sz w:val="22"/>
                <w:szCs w:val="22"/>
              </w:rPr>
              <w:t xml:space="preserve"> ma obowiązek zaliczyć materiał </w:t>
            </w:r>
            <w:r w:rsidRPr="00CF69D6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71CDE0F3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023BC89C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F69D6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CF69D6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CF69D6">
              <w:rPr>
                <w:sz w:val="22"/>
                <w:szCs w:val="22"/>
              </w:rPr>
              <w:t>socjokulturowej</w:t>
            </w:r>
            <w:proofErr w:type="spellEnd"/>
            <w:r w:rsidRPr="00CF69D6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CF69D6">
              <w:rPr>
                <w:sz w:val="22"/>
                <w:szCs w:val="22"/>
              </w:rPr>
              <w:t>PowerPoincie</w:t>
            </w:r>
            <w:proofErr w:type="spellEnd"/>
            <w:r w:rsidRPr="00CF69D6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CF69D6">
              <w:rPr>
                <w:color w:val="000000"/>
                <w:sz w:val="22"/>
                <w:szCs w:val="22"/>
              </w:rPr>
              <w:t>Zaliczenie prac pisemnych na min. 70% od przewidzianej w pracy ilości punktów.</w:t>
            </w:r>
          </w:p>
          <w:p w14:paraId="4A8BC5BD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6F2DBEEC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CF69D6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CF69D6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49025DB8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7AD22A97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CF69D6">
              <w:rPr>
                <w:sz w:val="22"/>
                <w:szCs w:val="22"/>
              </w:rPr>
              <w:t>socjokulturowych</w:t>
            </w:r>
            <w:proofErr w:type="spellEnd"/>
            <w:r w:rsidRPr="00CF69D6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6BB8DF62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2E5EAE9C" w14:textId="77777777" w:rsidR="00865D13" w:rsidRPr="00CF69D6" w:rsidRDefault="00865D13" w:rsidP="002B42C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015D61D4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77168828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D13" w:rsidRPr="00CF69D6" w14:paraId="43045016" w14:textId="77777777" w:rsidTr="002B42CE">
        <w:trPr>
          <w:trHeight w:val="30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726A08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E5A865A" w14:textId="77777777" w:rsidR="00865D13" w:rsidRDefault="00865D13" w:rsidP="002B42CE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</w:t>
            </w:r>
          </w:p>
          <w:p w14:paraId="51E1158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178126A0" w14:textId="77777777" w:rsidR="00865D13" w:rsidRPr="00CF69D6" w:rsidRDefault="00865D13" w:rsidP="00865D13">
      <w:pPr>
        <w:rPr>
          <w:sz w:val="22"/>
          <w:szCs w:val="22"/>
        </w:rPr>
      </w:pPr>
    </w:p>
    <w:p w14:paraId="50B3784E" w14:textId="77777777" w:rsidR="00865D13" w:rsidRDefault="00865D13" w:rsidP="00865D13">
      <w:pPr>
        <w:rPr>
          <w:b/>
          <w:sz w:val="22"/>
          <w:szCs w:val="22"/>
        </w:rPr>
      </w:pPr>
    </w:p>
    <w:p w14:paraId="101B1A50" w14:textId="77777777" w:rsidR="00865D13" w:rsidRPr="0049127C" w:rsidRDefault="00865D13" w:rsidP="00865D13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Treści merytoryczne (wykaz tematów)</w:t>
      </w:r>
    </w:p>
    <w:p w14:paraId="7ACD1798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736950F7" w14:textId="77777777" w:rsidTr="002B42CE">
        <w:trPr>
          <w:trHeight w:val="36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F2CB0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Moj</w:t>
            </w:r>
            <w:r>
              <w:rPr>
                <w:sz w:val="22"/>
                <w:szCs w:val="22"/>
              </w:rPr>
              <w:t>a pierwsza praca dyplomowa II: s</w:t>
            </w:r>
            <w:r w:rsidRPr="00CF69D6">
              <w:rPr>
                <w:sz w:val="22"/>
                <w:szCs w:val="22"/>
              </w:rPr>
              <w:t>pójność tekstu, kompozycji i struktury (wtrącenia, wyrażenia modalne, akapit; definiowanie terminów i pojęć, cytowanie).</w:t>
            </w:r>
          </w:p>
          <w:p w14:paraId="46322930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Rekcja rosyjskich czasowników II.</w:t>
            </w:r>
          </w:p>
          <w:p w14:paraId="0D62FAB2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Najsłynniejsze muzea sztuki rosyjskiej – Galeria Trietiakowska (Moskwa) i Muzeum Rosyjskie (Petersburg). Rosyjskie malarstwo XIX wieku.</w:t>
            </w:r>
          </w:p>
          <w:p w14:paraId="2938337D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Komunikacja interpersonalna w przedsiębiorstwie: </w:t>
            </w:r>
            <w:proofErr w:type="spellStart"/>
            <w:r w:rsidRPr="00CF69D6">
              <w:rPr>
                <w:sz w:val="22"/>
                <w:szCs w:val="22"/>
              </w:rPr>
              <w:t>rekruting</w:t>
            </w:r>
            <w:proofErr w:type="spellEnd"/>
            <w:r w:rsidRPr="00CF69D6">
              <w:rPr>
                <w:sz w:val="22"/>
                <w:szCs w:val="22"/>
              </w:rPr>
              <w:t>, liderstwo, wymagania dla aplikanta.</w:t>
            </w:r>
          </w:p>
          <w:p w14:paraId="6C1C1E6B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Życie społeczne – moje poglądy na: emigrację, terroryzm, zjawisko migracji, przyczyny biedy </w:t>
            </w:r>
            <w:r>
              <w:rPr>
                <w:sz w:val="22"/>
                <w:szCs w:val="22"/>
              </w:rPr>
              <w:t xml:space="preserve">                   </w:t>
            </w:r>
            <w:r w:rsidRPr="00CF69D6">
              <w:rPr>
                <w:sz w:val="22"/>
                <w:szCs w:val="22"/>
              </w:rPr>
              <w:t>i głodu na świecie, skutki zmian klimatycznych.</w:t>
            </w:r>
          </w:p>
          <w:p w14:paraId="0DC7F12D" w14:textId="77777777" w:rsidR="00865D13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4A7BFA07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Sprawności:</w:t>
            </w:r>
          </w:p>
          <w:p w14:paraId="1133BE9B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Kompozycja wypracowania i </w:t>
            </w:r>
            <w:proofErr w:type="spellStart"/>
            <w:r w:rsidRPr="00CF69D6">
              <w:rPr>
                <w:sz w:val="22"/>
                <w:szCs w:val="22"/>
              </w:rPr>
              <w:t>mikrotekstu</w:t>
            </w:r>
            <w:proofErr w:type="spellEnd"/>
            <w:r w:rsidRPr="00CF69D6">
              <w:rPr>
                <w:sz w:val="22"/>
                <w:szCs w:val="22"/>
              </w:rPr>
              <w:t xml:space="preserve"> naukowego. Wypowiedź ustna – ćwiczenia dialogowe: wyrażenie oceny, zadowolenia</w:t>
            </w:r>
            <w:r>
              <w:rPr>
                <w:sz w:val="22"/>
                <w:szCs w:val="22"/>
              </w:rPr>
              <w:t>/</w:t>
            </w:r>
            <w:r w:rsidRPr="00CF69D6">
              <w:rPr>
                <w:sz w:val="22"/>
                <w:szCs w:val="22"/>
              </w:rPr>
              <w:t>niezadowolenia, zdziwienia, zaciekawienia, obojętności, zachwytu, rozczarowania, zniecierpliwienia, obawy, zaniepokojenia, zagrożenia, nadziei</w:t>
            </w:r>
          </w:p>
          <w:p w14:paraId="0923EE8B" w14:textId="77777777" w:rsidR="00865D13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428300BF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Ortografia:</w:t>
            </w:r>
          </w:p>
          <w:p w14:paraId="36C06658" w14:textId="77777777" w:rsidR="00865D13" w:rsidRPr="00CF69D6" w:rsidRDefault="00865D13" w:rsidP="002B42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Utrwalenie nawyków (opanowane wcześniej zjawiska ortograficzne: wymiana samogłosek w rdzeniach, łączna i oddzielna pisownia wyrazów, znak miękki w poszczególnych częściach mowy, </w:t>
            </w:r>
            <w:r w:rsidRPr="00CF69D6">
              <w:rPr>
                <w:sz w:val="22"/>
                <w:szCs w:val="22"/>
              </w:rPr>
              <w:lastRenderedPageBreak/>
              <w:t>pisownia samogłosek  po spółgłoskach syczących, końcówki przymiotników)</w:t>
            </w:r>
          </w:p>
          <w:p w14:paraId="0E231856" w14:textId="77777777" w:rsidR="00865D13" w:rsidRPr="00CF69D6" w:rsidRDefault="00865D13" w:rsidP="002B42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Pisownia </w:t>
            </w:r>
            <w:r w:rsidRPr="00CF69D6">
              <w:rPr>
                <w:i/>
                <w:sz w:val="22"/>
                <w:szCs w:val="22"/>
              </w:rPr>
              <w:t>nie</w:t>
            </w:r>
            <w:r w:rsidRPr="00CF69D6">
              <w:rPr>
                <w:sz w:val="22"/>
                <w:szCs w:val="22"/>
              </w:rPr>
              <w:t xml:space="preserve"> z różnymi częściami mowy.</w:t>
            </w:r>
          </w:p>
        </w:tc>
      </w:tr>
    </w:tbl>
    <w:p w14:paraId="2A53F6A3" w14:textId="77777777" w:rsidR="00865D13" w:rsidRPr="00CF69D6" w:rsidRDefault="00865D13" w:rsidP="00865D13">
      <w:pPr>
        <w:rPr>
          <w:sz w:val="22"/>
          <w:szCs w:val="22"/>
        </w:rPr>
      </w:pPr>
    </w:p>
    <w:p w14:paraId="72299C0F" w14:textId="77777777" w:rsidR="00865D13" w:rsidRDefault="00865D13" w:rsidP="00865D13">
      <w:pPr>
        <w:rPr>
          <w:b/>
          <w:sz w:val="22"/>
          <w:szCs w:val="22"/>
        </w:rPr>
      </w:pPr>
    </w:p>
    <w:p w14:paraId="4154EB47" w14:textId="77777777" w:rsidR="00865D13" w:rsidRDefault="00865D13" w:rsidP="00865D13">
      <w:pPr>
        <w:rPr>
          <w:b/>
          <w:sz w:val="22"/>
          <w:szCs w:val="22"/>
        </w:rPr>
      </w:pPr>
    </w:p>
    <w:p w14:paraId="71D2D822" w14:textId="77777777" w:rsidR="00865D13" w:rsidRPr="0049127C" w:rsidRDefault="00865D13" w:rsidP="00865D13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Wykaz literatury podstawowej</w:t>
      </w:r>
    </w:p>
    <w:p w14:paraId="40BA8C49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708D0BCF" w14:textId="77777777" w:rsidTr="002B42CE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A490C7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bCs/>
                <w:sz w:val="22"/>
                <w:szCs w:val="22"/>
              </w:rPr>
              <w:t>Dobrowolski J.</w:t>
            </w:r>
            <w:r w:rsidRPr="00CF69D6">
              <w:rPr>
                <w:sz w:val="22"/>
                <w:szCs w:val="22"/>
              </w:rPr>
              <w:t xml:space="preserve">, </w:t>
            </w:r>
            <w:r w:rsidRPr="00CF69D6">
              <w:rPr>
                <w:bCs/>
                <w:i/>
                <w:iCs/>
                <w:sz w:val="22"/>
                <w:szCs w:val="22"/>
              </w:rPr>
              <w:t xml:space="preserve">Tury po </w:t>
            </w:r>
            <w:proofErr w:type="spellStart"/>
            <w:r w:rsidRPr="00CF69D6">
              <w:rPr>
                <w:bCs/>
                <w:i/>
                <w:iCs/>
                <w:sz w:val="22"/>
                <w:szCs w:val="22"/>
              </w:rPr>
              <w:t>Rossii</w:t>
            </w:r>
            <w:proofErr w:type="spellEnd"/>
            <w:r w:rsidRPr="00CF69D6">
              <w:rPr>
                <w:sz w:val="22"/>
                <w:szCs w:val="22"/>
              </w:rPr>
              <w:t>, COIG, Warszawa 2001.</w:t>
            </w:r>
          </w:p>
          <w:p w14:paraId="77530E56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Dobrowolski J., </w:t>
            </w:r>
            <w:proofErr w:type="spellStart"/>
            <w:r w:rsidRPr="00CF69D6">
              <w:rPr>
                <w:i/>
                <w:sz w:val="22"/>
                <w:szCs w:val="22"/>
              </w:rPr>
              <w:t>Tusowka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F69D6">
              <w:rPr>
                <w:i/>
                <w:sz w:val="22"/>
                <w:szCs w:val="22"/>
              </w:rPr>
              <w:t>Russkij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CF69D6">
              <w:rPr>
                <w:i/>
                <w:sz w:val="22"/>
                <w:szCs w:val="22"/>
              </w:rPr>
              <w:t>ekspress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russkogo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jazyka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dlja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wnow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CF69D6">
              <w:rPr>
                <w:i/>
                <w:sz w:val="22"/>
                <w:szCs w:val="22"/>
              </w:rPr>
              <w:t>naczinajuszczich</w:t>
            </w:r>
            <w:proofErr w:type="spellEnd"/>
            <w:r w:rsidRPr="00CF69D6">
              <w:rPr>
                <w:sz w:val="22"/>
                <w:szCs w:val="22"/>
              </w:rPr>
              <w:t>, Warszawa 2003</w:t>
            </w:r>
          </w:p>
          <w:p w14:paraId="4859F699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CF69D6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CF69D6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CF69D6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CF69D6">
              <w:rPr>
                <w:i/>
                <w:sz w:val="22"/>
                <w:szCs w:val="22"/>
              </w:rPr>
              <w:t>Repetytorium leksykalne z języka rosyjskiego z ćwiczeniami</w:t>
            </w:r>
            <w:r w:rsidRPr="00CF69D6">
              <w:rPr>
                <w:sz w:val="22"/>
                <w:szCs w:val="22"/>
              </w:rPr>
              <w:t>, Warszawa 2015.</w:t>
            </w:r>
          </w:p>
          <w:p w14:paraId="3E562113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CF69D6">
              <w:rPr>
                <w:sz w:val="22"/>
                <w:szCs w:val="22"/>
              </w:rPr>
              <w:t>Węcławiak</w:t>
            </w:r>
            <w:proofErr w:type="spellEnd"/>
            <w:r w:rsidRPr="00CF69D6">
              <w:rPr>
                <w:sz w:val="22"/>
                <w:szCs w:val="22"/>
              </w:rPr>
              <w:t xml:space="preserve"> P., </w:t>
            </w:r>
            <w:r w:rsidRPr="00CF69D6">
              <w:rPr>
                <w:i/>
                <w:sz w:val="22"/>
                <w:szCs w:val="22"/>
              </w:rPr>
              <w:t>Słownictwo rosyjskie w ćwiczeniach,</w:t>
            </w:r>
            <w:r w:rsidRPr="00CF69D6">
              <w:rPr>
                <w:sz w:val="22"/>
                <w:szCs w:val="22"/>
              </w:rPr>
              <w:t xml:space="preserve"> Warszawa 2014.</w:t>
            </w:r>
          </w:p>
          <w:p w14:paraId="093FB969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Gołubiewa A., </w:t>
            </w:r>
            <w:proofErr w:type="spellStart"/>
            <w:r w:rsidRPr="00CF69D6">
              <w:rPr>
                <w:sz w:val="22"/>
                <w:szCs w:val="22"/>
              </w:rPr>
              <w:t>Kuratczyk</w:t>
            </w:r>
            <w:proofErr w:type="spellEnd"/>
            <w:r w:rsidRPr="00CF69D6">
              <w:rPr>
                <w:sz w:val="22"/>
                <w:szCs w:val="22"/>
              </w:rPr>
              <w:t xml:space="preserve"> M., Gramatyka języka rosyjskiego z ćwiczeniami, Warszawa 2012.</w:t>
            </w:r>
          </w:p>
          <w:p w14:paraId="6CB8AD03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Chlebda W.,</w:t>
            </w:r>
            <w:r w:rsidRPr="00CF69D6">
              <w:rPr>
                <w:i/>
                <w:sz w:val="22"/>
                <w:szCs w:val="22"/>
              </w:rPr>
              <w:t xml:space="preserve"> Podręczny </w:t>
            </w:r>
            <w:proofErr w:type="spellStart"/>
            <w:r w:rsidRPr="00CF69D6">
              <w:rPr>
                <w:i/>
                <w:sz w:val="22"/>
                <w:szCs w:val="22"/>
              </w:rPr>
              <w:t>idiomatykon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polsko-rosyjski, </w:t>
            </w:r>
            <w:r w:rsidRPr="00CF69D6">
              <w:rPr>
                <w:sz w:val="22"/>
                <w:szCs w:val="22"/>
              </w:rPr>
              <w:t>z. 7, Opole 2014.</w:t>
            </w:r>
          </w:p>
          <w:p w14:paraId="03D22AF4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Czyrko</w:t>
            </w:r>
            <w:proofErr w:type="spellEnd"/>
            <w:r w:rsidRPr="00CF69D6">
              <w:rPr>
                <w:sz w:val="22"/>
                <w:szCs w:val="22"/>
              </w:rPr>
              <w:t xml:space="preserve"> M.,</w:t>
            </w:r>
            <w:r w:rsidRPr="00CF69D6">
              <w:rPr>
                <w:i/>
                <w:sz w:val="22"/>
                <w:szCs w:val="22"/>
              </w:rPr>
              <w:t xml:space="preserve"> Czasowniki rosyjskie (z uwzględnieniem rekcji), </w:t>
            </w:r>
            <w:r w:rsidRPr="00CF69D6">
              <w:rPr>
                <w:sz w:val="22"/>
                <w:szCs w:val="22"/>
              </w:rPr>
              <w:t>Warszawa 1986.</w:t>
            </w:r>
          </w:p>
          <w:p w14:paraId="30C6849E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Wrzesi</w:t>
            </w:r>
            <w:proofErr w:type="spellEnd"/>
            <w:r w:rsidRPr="00CF69D6">
              <w:rPr>
                <w:sz w:val="22"/>
                <w:szCs w:val="22"/>
                <w:lang w:val="ru-RU"/>
              </w:rPr>
              <w:t>ń</w:t>
            </w:r>
            <w:r w:rsidRPr="00CF69D6">
              <w:rPr>
                <w:sz w:val="22"/>
                <w:szCs w:val="22"/>
              </w:rPr>
              <w:t>ska</w:t>
            </w:r>
            <w:r w:rsidRPr="00CF69D6">
              <w:rPr>
                <w:sz w:val="22"/>
                <w:szCs w:val="22"/>
                <w:lang w:val="ru-RU"/>
              </w:rPr>
              <w:t xml:space="preserve"> </w:t>
            </w:r>
            <w:r w:rsidRPr="00CF69D6">
              <w:rPr>
                <w:sz w:val="22"/>
                <w:szCs w:val="22"/>
              </w:rPr>
              <w:t>A</w:t>
            </w:r>
            <w:r w:rsidRPr="00CF69D6">
              <w:rPr>
                <w:sz w:val="22"/>
                <w:szCs w:val="22"/>
                <w:lang w:val="ru-RU"/>
              </w:rPr>
              <w:t xml:space="preserve">., </w:t>
            </w:r>
            <w:r w:rsidRPr="00CF69D6">
              <w:rPr>
                <w:i/>
                <w:sz w:val="22"/>
                <w:szCs w:val="22"/>
                <w:lang w:val="ru-RU"/>
              </w:rPr>
              <w:t xml:space="preserve">От А до Я 3. </w:t>
            </w:r>
            <w:r w:rsidRPr="00CF69D6">
              <w:rPr>
                <w:i/>
                <w:sz w:val="22"/>
                <w:szCs w:val="22"/>
              </w:rPr>
              <w:t>Kurs języka rosyjskiego dla osób dorosłych</w:t>
            </w:r>
            <w:r w:rsidRPr="00CF69D6">
              <w:rPr>
                <w:sz w:val="22"/>
                <w:szCs w:val="22"/>
              </w:rPr>
              <w:t>, Warszawa 2017</w:t>
            </w:r>
          </w:p>
          <w:p w14:paraId="4ADA8128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Dźwierzyńska</w:t>
            </w:r>
            <w:proofErr w:type="spellEnd"/>
            <w:r w:rsidRPr="00CF69D6">
              <w:rPr>
                <w:sz w:val="22"/>
                <w:szCs w:val="22"/>
              </w:rPr>
              <w:t xml:space="preserve"> E., </w:t>
            </w:r>
            <w:r w:rsidRPr="00CF69D6">
              <w:rPr>
                <w:i/>
                <w:sz w:val="22"/>
                <w:szCs w:val="22"/>
              </w:rPr>
              <w:t>Spotkania ze sztuką. Muzyka. Teatr</w:t>
            </w:r>
            <w:r w:rsidRPr="00CF69D6">
              <w:rPr>
                <w:sz w:val="22"/>
                <w:szCs w:val="22"/>
              </w:rPr>
              <w:t>, Rzeszów 2007.</w:t>
            </w:r>
          </w:p>
          <w:p w14:paraId="3B99BA9E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Rodimkina</w:t>
            </w:r>
            <w:proofErr w:type="spellEnd"/>
            <w:r w:rsidRPr="00CF69D6">
              <w:rPr>
                <w:sz w:val="22"/>
                <w:szCs w:val="22"/>
              </w:rPr>
              <w:t xml:space="preserve"> A., </w:t>
            </w:r>
            <w:proofErr w:type="spellStart"/>
            <w:r w:rsidRPr="00CF69D6">
              <w:rPr>
                <w:sz w:val="22"/>
                <w:szCs w:val="22"/>
              </w:rPr>
              <w:t>Rajli</w:t>
            </w:r>
            <w:proofErr w:type="spellEnd"/>
            <w:r w:rsidRPr="00CF69D6">
              <w:rPr>
                <w:sz w:val="22"/>
                <w:szCs w:val="22"/>
              </w:rPr>
              <w:t xml:space="preserve"> Z., </w:t>
            </w:r>
            <w:proofErr w:type="spellStart"/>
            <w:r w:rsidRPr="00CF69D6">
              <w:rPr>
                <w:sz w:val="22"/>
                <w:szCs w:val="22"/>
              </w:rPr>
              <w:t>Landsman</w:t>
            </w:r>
            <w:proofErr w:type="spellEnd"/>
            <w:r w:rsidRPr="00CF69D6">
              <w:rPr>
                <w:sz w:val="22"/>
                <w:szCs w:val="22"/>
              </w:rPr>
              <w:t xml:space="preserve"> N., </w:t>
            </w:r>
            <w:proofErr w:type="spellStart"/>
            <w:r w:rsidRPr="00CF69D6">
              <w:rPr>
                <w:sz w:val="22"/>
                <w:szCs w:val="22"/>
              </w:rPr>
              <w:t>Rossija</w:t>
            </w:r>
            <w:proofErr w:type="spellEnd"/>
            <w:r w:rsidRPr="00CF69D6">
              <w:rPr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sz w:val="22"/>
                <w:szCs w:val="22"/>
              </w:rPr>
              <w:t>siegodnia</w:t>
            </w:r>
            <w:proofErr w:type="spellEnd"/>
            <w:r w:rsidRPr="00CF69D6">
              <w:rPr>
                <w:sz w:val="22"/>
                <w:szCs w:val="22"/>
              </w:rPr>
              <w:t>, Warszawa 2003.</w:t>
            </w:r>
          </w:p>
          <w:p w14:paraId="13990622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Cariewa</w:t>
            </w:r>
            <w:proofErr w:type="spellEnd"/>
            <w:r w:rsidRPr="00CF69D6">
              <w:rPr>
                <w:sz w:val="22"/>
                <w:szCs w:val="22"/>
              </w:rPr>
              <w:t xml:space="preserve"> N., </w:t>
            </w:r>
            <w:proofErr w:type="spellStart"/>
            <w:r w:rsidRPr="00CF69D6">
              <w:rPr>
                <w:sz w:val="22"/>
                <w:szCs w:val="22"/>
              </w:rPr>
              <w:t>Budilcewa</w:t>
            </w:r>
            <w:proofErr w:type="spellEnd"/>
            <w:r w:rsidRPr="00CF69D6">
              <w:rPr>
                <w:sz w:val="22"/>
                <w:szCs w:val="22"/>
              </w:rPr>
              <w:t xml:space="preserve"> M., </w:t>
            </w:r>
            <w:proofErr w:type="spellStart"/>
            <w:r w:rsidRPr="00CF69D6">
              <w:rPr>
                <w:sz w:val="22"/>
                <w:szCs w:val="22"/>
              </w:rPr>
              <w:t>Kacewicz</w:t>
            </w:r>
            <w:proofErr w:type="spellEnd"/>
            <w:r w:rsidRPr="00CF69D6">
              <w:rPr>
                <w:sz w:val="22"/>
                <w:szCs w:val="22"/>
              </w:rPr>
              <w:t xml:space="preserve"> M i in., </w:t>
            </w:r>
            <w:proofErr w:type="spellStart"/>
            <w:r w:rsidRPr="00CF69D6">
              <w:rPr>
                <w:i/>
                <w:sz w:val="22"/>
                <w:szCs w:val="22"/>
              </w:rPr>
              <w:t>Russkij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kak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inostrannyj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F69D6">
              <w:rPr>
                <w:i/>
                <w:sz w:val="22"/>
                <w:szCs w:val="22"/>
              </w:rPr>
              <w:t>Siertifikacionnyj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urowien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’, </w:t>
            </w:r>
            <w:r w:rsidRPr="00CF69D6">
              <w:rPr>
                <w:sz w:val="22"/>
                <w:szCs w:val="22"/>
              </w:rPr>
              <w:t>Moskwa 2010.</w:t>
            </w:r>
          </w:p>
        </w:tc>
      </w:tr>
    </w:tbl>
    <w:p w14:paraId="6E0AECA6" w14:textId="77777777" w:rsidR="00865D13" w:rsidRPr="00CF69D6" w:rsidRDefault="00865D13" w:rsidP="00865D13">
      <w:pPr>
        <w:rPr>
          <w:sz w:val="22"/>
          <w:szCs w:val="22"/>
        </w:rPr>
      </w:pPr>
    </w:p>
    <w:p w14:paraId="34257E3D" w14:textId="77777777" w:rsidR="00865D13" w:rsidRDefault="00865D13" w:rsidP="00865D13">
      <w:pPr>
        <w:rPr>
          <w:b/>
          <w:sz w:val="22"/>
          <w:szCs w:val="22"/>
        </w:rPr>
      </w:pPr>
    </w:p>
    <w:p w14:paraId="1D68AD39" w14:textId="77777777" w:rsidR="00865D13" w:rsidRPr="0049127C" w:rsidRDefault="00865D13" w:rsidP="00865D13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Wykaz literatury uzupełniającej</w:t>
      </w:r>
    </w:p>
    <w:p w14:paraId="53CA2CFC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31B0DCD7" w14:textId="77777777" w:rsidTr="002B42CE">
        <w:trPr>
          <w:trHeight w:val="23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2CB21E" w14:textId="77777777" w:rsidR="00865D13" w:rsidRPr="00CF69D6" w:rsidRDefault="00865D13" w:rsidP="002B42CE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Ples</w:t>
            </w:r>
            <w:proofErr w:type="spellEnd"/>
            <w:r w:rsidRPr="00CF69D6">
              <w:rPr>
                <w:sz w:val="22"/>
                <w:szCs w:val="22"/>
              </w:rPr>
              <w:t xml:space="preserve"> H., Bruzda G., </w:t>
            </w:r>
            <w:proofErr w:type="spellStart"/>
            <w:r w:rsidRPr="00CF69D6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CF69D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CF69D6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3</w:t>
            </w:r>
            <w:r w:rsidRPr="00CF69D6">
              <w:rPr>
                <w:sz w:val="22"/>
                <w:szCs w:val="22"/>
              </w:rPr>
              <w:t>, Kraków 2001</w:t>
            </w:r>
          </w:p>
          <w:p w14:paraId="63B9D1F5" w14:textId="77777777" w:rsidR="00865D13" w:rsidRPr="00CF69D6" w:rsidRDefault="00865D13" w:rsidP="002B42CE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Dobrowolski J., </w:t>
            </w:r>
            <w:r w:rsidRPr="00CF69D6">
              <w:rPr>
                <w:i/>
                <w:sz w:val="22"/>
                <w:szCs w:val="22"/>
              </w:rPr>
              <w:t>350 ćwiczeń z języka rosyjskiego,</w:t>
            </w:r>
            <w:r w:rsidRPr="00CF69D6">
              <w:rPr>
                <w:sz w:val="22"/>
                <w:szCs w:val="22"/>
              </w:rPr>
              <w:t xml:space="preserve"> Warszawa 2003 </w:t>
            </w:r>
          </w:p>
          <w:p w14:paraId="6AB89285" w14:textId="77777777" w:rsidR="00865D13" w:rsidRPr="00CF69D6" w:rsidRDefault="00865D13" w:rsidP="002B42CE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Cariewa</w:t>
            </w:r>
            <w:proofErr w:type="spellEnd"/>
            <w:r w:rsidRPr="00CF69D6">
              <w:rPr>
                <w:sz w:val="22"/>
                <w:szCs w:val="22"/>
              </w:rPr>
              <w:t xml:space="preserve"> N., </w:t>
            </w:r>
            <w:proofErr w:type="spellStart"/>
            <w:r w:rsidRPr="00CF69D6">
              <w:rPr>
                <w:sz w:val="22"/>
                <w:szCs w:val="22"/>
              </w:rPr>
              <w:t>Budilcewa</w:t>
            </w:r>
            <w:proofErr w:type="spellEnd"/>
            <w:r w:rsidRPr="00CF69D6">
              <w:rPr>
                <w:sz w:val="22"/>
                <w:szCs w:val="22"/>
              </w:rPr>
              <w:t xml:space="preserve"> M., </w:t>
            </w:r>
            <w:proofErr w:type="spellStart"/>
            <w:r w:rsidRPr="00CF69D6">
              <w:rPr>
                <w:sz w:val="22"/>
                <w:szCs w:val="22"/>
              </w:rPr>
              <w:t>Kacewicz</w:t>
            </w:r>
            <w:proofErr w:type="spellEnd"/>
            <w:r w:rsidRPr="00CF69D6">
              <w:rPr>
                <w:sz w:val="22"/>
                <w:szCs w:val="22"/>
              </w:rPr>
              <w:t xml:space="preserve"> M i in., </w:t>
            </w:r>
            <w:proofErr w:type="spellStart"/>
            <w:r w:rsidRPr="00CF69D6">
              <w:rPr>
                <w:i/>
                <w:sz w:val="22"/>
                <w:szCs w:val="22"/>
              </w:rPr>
              <w:t>Russkij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kak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inostrannyj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F69D6">
              <w:rPr>
                <w:i/>
                <w:sz w:val="22"/>
                <w:szCs w:val="22"/>
              </w:rPr>
              <w:t>Siertifikacionnyj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urowien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’, </w:t>
            </w:r>
            <w:r w:rsidRPr="00CF69D6">
              <w:rPr>
                <w:sz w:val="22"/>
                <w:szCs w:val="22"/>
              </w:rPr>
              <w:t>Moskwa 2010</w:t>
            </w:r>
          </w:p>
          <w:p w14:paraId="45D9F572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Słowniki:</w:t>
            </w:r>
          </w:p>
          <w:p w14:paraId="55A9FD4A" w14:textId="77777777" w:rsidR="00865D13" w:rsidRPr="00CF69D6" w:rsidRDefault="00865D13" w:rsidP="002B42CE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Grzybowska W., </w:t>
            </w:r>
            <w:r w:rsidRPr="00CF69D6">
              <w:rPr>
                <w:i/>
                <w:sz w:val="22"/>
                <w:szCs w:val="22"/>
              </w:rPr>
              <w:t>Polsko-rosyjski słownik tematyczny</w:t>
            </w:r>
            <w:r w:rsidRPr="00CF69D6">
              <w:rPr>
                <w:sz w:val="22"/>
                <w:szCs w:val="22"/>
              </w:rPr>
              <w:t>, Warszawa  1998</w:t>
            </w:r>
          </w:p>
          <w:p w14:paraId="7566E8C8" w14:textId="77777777" w:rsidR="00865D13" w:rsidRPr="00CF69D6" w:rsidRDefault="00865D13" w:rsidP="002B42CE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Adamowicz R., Kędziorek A., </w:t>
            </w:r>
            <w:r w:rsidRPr="00CF69D6">
              <w:rPr>
                <w:i/>
                <w:sz w:val="22"/>
                <w:szCs w:val="22"/>
              </w:rPr>
              <w:t>Rosyjsko-polski słownik tematyczny</w:t>
            </w:r>
            <w:r w:rsidRPr="00CF69D6">
              <w:rPr>
                <w:sz w:val="22"/>
                <w:szCs w:val="22"/>
              </w:rPr>
              <w:t>, Warszawa 1998</w:t>
            </w:r>
          </w:p>
          <w:p w14:paraId="07FD25E3" w14:textId="77777777" w:rsidR="00865D13" w:rsidRPr="00CF69D6" w:rsidRDefault="00865D13" w:rsidP="002B42CE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Rieger</w:t>
            </w:r>
            <w:proofErr w:type="spellEnd"/>
            <w:r w:rsidRPr="00CF69D6">
              <w:rPr>
                <w:sz w:val="22"/>
                <w:szCs w:val="22"/>
              </w:rPr>
              <w:t xml:space="preserve"> J., </w:t>
            </w:r>
            <w:proofErr w:type="spellStart"/>
            <w:r w:rsidRPr="00CF69D6">
              <w:rPr>
                <w:sz w:val="22"/>
                <w:szCs w:val="22"/>
              </w:rPr>
              <w:t>Rieger</w:t>
            </w:r>
            <w:proofErr w:type="spellEnd"/>
            <w:r w:rsidRPr="00CF69D6">
              <w:rPr>
                <w:sz w:val="22"/>
                <w:szCs w:val="22"/>
              </w:rPr>
              <w:t xml:space="preserve"> E., </w:t>
            </w:r>
            <w:r w:rsidRPr="00CF69D6">
              <w:rPr>
                <w:i/>
                <w:sz w:val="22"/>
                <w:szCs w:val="22"/>
              </w:rPr>
              <w:t>Słownik tematyczny rosyjsko-polski</w:t>
            </w:r>
            <w:r w:rsidRPr="00CF69D6">
              <w:rPr>
                <w:sz w:val="22"/>
                <w:szCs w:val="22"/>
              </w:rPr>
              <w:t>, Warszawa 2003</w:t>
            </w:r>
          </w:p>
          <w:p w14:paraId="15A3383B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Strona internetowa </w:t>
            </w:r>
            <w:hyperlink r:id="rId5" w:history="1">
              <w:r w:rsidRPr="00CF69D6">
                <w:rPr>
                  <w:rStyle w:val="Hipercze"/>
                  <w:rFonts w:eastAsiaTheme="majorEastAsia"/>
                  <w:sz w:val="22"/>
                  <w:szCs w:val="22"/>
                </w:rPr>
                <w:t>www.dic.academic.ru</w:t>
              </w:r>
            </w:hyperlink>
            <w:r w:rsidRPr="00CF69D6">
              <w:rPr>
                <w:sz w:val="22"/>
                <w:szCs w:val="22"/>
              </w:rPr>
              <w:t xml:space="preserve"> </w:t>
            </w:r>
          </w:p>
        </w:tc>
      </w:tr>
    </w:tbl>
    <w:p w14:paraId="691500CA" w14:textId="77777777" w:rsidR="00865D13" w:rsidRPr="00CF69D6" w:rsidRDefault="00865D13" w:rsidP="00865D13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65CC39AB" w14:textId="77777777" w:rsidR="00865D13" w:rsidRDefault="00865D13" w:rsidP="00865D13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66CD51BA" w14:textId="77777777" w:rsidR="00865D13" w:rsidRPr="0049127C" w:rsidRDefault="00865D13" w:rsidP="00865D13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49127C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DC52908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65D13" w:rsidRPr="00CF69D6" w14:paraId="40A0C53A" w14:textId="77777777" w:rsidTr="002B42CE">
        <w:trPr>
          <w:cantSplit/>
          <w:trHeight w:val="13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C3F74A" w14:textId="77777777" w:rsidR="00865D13" w:rsidRPr="00CF69D6" w:rsidRDefault="00865D13" w:rsidP="002B42CE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F2B490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05DA9F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65D13" w:rsidRPr="00CF69D6" w14:paraId="30BC8F69" w14:textId="77777777" w:rsidTr="002B42CE">
        <w:trPr>
          <w:cantSplit/>
          <w:trHeight w:val="15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BB1623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4D3547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01A24F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65D13" w:rsidRPr="00CF69D6" w14:paraId="7B159E58" w14:textId="77777777" w:rsidTr="002B42CE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D67966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FC181E" w14:textId="77777777" w:rsidR="00865D13" w:rsidRPr="00CF69D6" w:rsidRDefault="00865D13" w:rsidP="002B42CE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361D7A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865D13" w:rsidRPr="00CF69D6" w14:paraId="275917F7" w14:textId="77777777" w:rsidTr="002B42CE">
        <w:trPr>
          <w:cantSplit/>
          <w:trHeight w:val="12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688BAF" w14:textId="77777777" w:rsidR="00865D13" w:rsidRPr="00CF69D6" w:rsidRDefault="00865D13" w:rsidP="002B42CE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C379D6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25E898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865D13" w:rsidRPr="00CF69D6" w14:paraId="4FAA9223" w14:textId="77777777" w:rsidTr="002B42CE">
        <w:trPr>
          <w:cantSplit/>
          <w:trHeight w:val="33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F9253E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166C14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3D09B7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865D13" w:rsidRPr="00CF69D6" w14:paraId="670A9938" w14:textId="77777777" w:rsidTr="002B42CE">
        <w:trPr>
          <w:cantSplit/>
          <w:trHeight w:val="5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B52EB1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CD1E50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1086A6" w14:textId="77777777" w:rsidR="00865D13" w:rsidRPr="00CF69D6" w:rsidRDefault="00865D13" w:rsidP="002B42CE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10</w:t>
            </w:r>
          </w:p>
        </w:tc>
      </w:tr>
      <w:tr w:rsidR="00865D13" w:rsidRPr="00CF69D6" w14:paraId="7AF9E313" w14:textId="77777777" w:rsidTr="002B42C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A4F08F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AD510C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0B34EA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865D13" w:rsidRPr="00CF69D6" w14:paraId="09FF6497" w14:textId="77777777" w:rsidTr="002B42C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894996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8D8BC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</w:tr>
      <w:tr w:rsidR="00865D13" w:rsidRPr="00CF69D6" w14:paraId="58E83524" w14:textId="77777777" w:rsidTr="002B42C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C2A27D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E060A4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5F4B7D71" w14:textId="77777777" w:rsidR="00865D13" w:rsidRPr="00CF69D6" w:rsidRDefault="00865D13" w:rsidP="00865D13">
      <w:pPr>
        <w:rPr>
          <w:sz w:val="22"/>
          <w:szCs w:val="22"/>
        </w:rPr>
      </w:pPr>
    </w:p>
    <w:p w14:paraId="5FA5F085" w14:textId="77777777" w:rsidR="00B21ED8" w:rsidRDefault="00B21ED8"/>
    <w:sectPr w:rsidR="00B21ED8" w:rsidSect="00865D13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D1FE8"/>
    <w:multiLevelType w:val="hybridMultilevel"/>
    <w:tmpl w:val="FA60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862A3"/>
    <w:multiLevelType w:val="hybridMultilevel"/>
    <w:tmpl w:val="A9F0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D3425"/>
    <w:multiLevelType w:val="hybridMultilevel"/>
    <w:tmpl w:val="32A8D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660EA"/>
    <w:multiLevelType w:val="hybridMultilevel"/>
    <w:tmpl w:val="8EFC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289489">
    <w:abstractNumId w:val="4"/>
  </w:num>
  <w:num w:numId="2" w16cid:durableId="78328293">
    <w:abstractNumId w:val="5"/>
  </w:num>
  <w:num w:numId="3" w16cid:durableId="743572931">
    <w:abstractNumId w:val="1"/>
  </w:num>
  <w:num w:numId="4" w16cid:durableId="1306396402">
    <w:abstractNumId w:val="3"/>
  </w:num>
  <w:num w:numId="5" w16cid:durableId="1300309287">
    <w:abstractNumId w:val="0"/>
  </w:num>
  <w:num w:numId="6" w16cid:durableId="3282123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13"/>
    <w:rsid w:val="00104691"/>
    <w:rsid w:val="004A082A"/>
    <w:rsid w:val="00865D13"/>
    <w:rsid w:val="00B21ED8"/>
    <w:rsid w:val="00CC6224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9173"/>
  <w15:chartTrackingRefBased/>
  <w15:docId w15:val="{1ED349E2-259F-4B8F-A509-2A466D76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D13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65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D1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D1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D1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D1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D1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D1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D1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D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D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D1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D1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D1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D1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D1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D1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D13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D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D1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D1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D13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D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D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D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D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D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D13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65D13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865D13"/>
    <w:pPr>
      <w:suppressLineNumbers/>
    </w:pPr>
  </w:style>
  <w:style w:type="paragraph" w:customStyle="1" w:styleId="Tekstdymka1">
    <w:name w:val="Tekst dymka1"/>
    <w:basedOn w:val="Normalny"/>
    <w:uiPriority w:val="99"/>
    <w:rsid w:val="00865D1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5D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c.academi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7883</Characters>
  <Application>Microsoft Office Word</Application>
  <DocSecurity>0</DocSecurity>
  <Lines>65</Lines>
  <Paragraphs>18</Paragraphs>
  <ScaleCrop>false</ScaleCrop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1</cp:revision>
  <dcterms:created xsi:type="dcterms:W3CDTF">2025-03-16T09:25:00Z</dcterms:created>
  <dcterms:modified xsi:type="dcterms:W3CDTF">2025-03-16T09:25:00Z</dcterms:modified>
</cp:coreProperties>
</file>