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7B103" w14:textId="3C370ADF" w:rsidR="000C751A" w:rsidRPr="00A74AB7" w:rsidRDefault="000C751A" w:rsidP="000C751A">
      <w:pPr>
        <w:autoSpaceDE/>
        <w:jc w:val="right"/>
        <w:rPr>
          <w:i/>
          <w:sz w:val="22"/>
        </w:rPr>
      </w:pPr>
      <w:r w:rsidRPr="00A74AB7">
        <w:rPr>
          <w:i/>
          <w:sz w:val="22"/>
        </w:rPr>
        <w:t xml:space="preserve">Załącznik nr 4 do Zarządzenia Nr </w:t>
      </w:r>
    </w:p>
    <w:p w14:paraId="7B8E86BE" w14:textId="77777777" w:rsidR="0068294C" w:rsidRPr="00A74AB7" w:rsidRDefault="0068294C" w:rsidP="0068294C">
      <w:pPr>
        <w:jc w:val="right"/>
        <w:rPr>
          <w:i/>
          <w:sz w:val="22"/>
        </w:rPr>
      </w:pPr>
    </w:p>
    <w:p w14:paraId="25D4323E" w14:textId="77777777" w:rsidR="0068294C" w:rsidRPr="00A74AB7" w:rsidRDefault="0068294C" w:rsidP="0068294C">
      <w:pPr>
        <w:jc w:val="right"/>
        <w:rPr>
          <w:b/>
          <w:bCs/>
          <w:i/>
          <w:sz w:val="22"/>
        </w:rPr>
      </w:pPr>
    </w:p>
    <w:p w14:paraId="58983AE1" w14:textId="77777777" w:rsidR="0068294C" w:rsidRPr="00A74AB7" w:rsidRDefault="0068294C" w:rsidP="0068294C">
      <w:pPr>
        <w:pStyle w:val="Nagwek1"/>
        <w:numPr>
          <w:ilvl w:val="0"/>
          <w:numId w:val="1"/>
        </w:numPr>
        <w:rPr>
          <w:rFonts w:ascii="Times New Roman" w:hAnsi="Times New Roman"/>
          <w:sz w:val="22"/>
        </w:rPr>
      </w:pPr>
      <w:r w:rsidRPr="00A74AB7">
        <w:rPr>
          <w:rFonts w:ascii="Times New Roman" w:hAnsi="Times New Roman"/>
          <w:b/>
          <w:bCs/>
          <w:sz w:val="24"/>
        </w:rPr>
        <w:t>KARTA KURSU</w:t>
      </w:r>
    </w:p>
    <w:p w14:paraId="6317B914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024315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784F6B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68294C" w:rsidRPr="00017F12" w14:paraId="639C172B" w14:textId="77777777" w:rsidTr="005C6AF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2F8F7B0" w14:textId="77777777" w:rsidR="0068294C" w:rsidRPr="00017F12" w:rsidRDefault="0068294C" w:rsidP="005C6AFC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442D96E" w14:textId="7228669C" w:rsidR="0068294C" w:rsidRPr="00017F12" w:rsidRDefault="00BF1ECA" w:rsidP="005C6AFC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WSPÓŁCZESNE JĘZYKI SŁOWIAŃSKIE </w:t>
            </w:r>
            <w:r w:rsidR="004C4E3E" w:rsidRPr="00017F12">
              <w:rPr>
                <w:sz w:val="22"/>
                <w:szCs w:val="22"/>
              </w:rPr>
              <w:t xml:space="preserve"> </w:t>
            </w:r>
          </w:p>
        </w:tc>
      </w:tr>
      <w:tr w:rsidR="0068294C" w:rsidRPr="00017F12" w14:paraId="4C87248E" w14:textId="77777777" w:rsidTr="005C6AF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7631AE06" w14:textId="77777777" w:rsidR="0068294C" w:rsidRPr="00017F12" w:rsidRDefault="0068294C" w:rsidP="005C6AFC">
            <w:pPr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6AEE217A" w14:textId="14725EFC" w:rsidR="0068294C" w:rsidRPr="00017F12" w:rsidRDefault="00BF1ECA" w:rsidP="004C4E3E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017F12">
              <w:rPr>
                <w:rStyle w:val="ezkurwreuab5ozgtqnkl"/>
                <w:sz w:val="22"/>
                <w:szCs w:val="22"/>
              </w:rPr>
              <w:t>MODERN</w:t>
            </w:r>
            <w:r w:rsidRPr="00017F12">
              <w:rPr>
                <w:sz w:val="22"/>
                <w:szCs w:val="22"/>
              </w:rPr>
              <w:t xml:space="preserve"> </w:t>
            </w:r>
            <w:r w:rsidRPr="00017F12">
              <w:rPr>
                <w:rStyle w:val="ezkurwreuab5ozgtqnkl"/>
                <w:sz w:val="22"/>
                <w:szCs w:val="22"/>
              </w:rPr>
              <w:t>SLAVIC</w:t>
            </w:r>
            <w:r w:rsidRPr="00017F12">
              <w:rPr>
                <w:sz w:val="22"/>
                <w:szCs w:val="22"/>
              </w:rPr>
              <w:t xml:space="preserve"> </w:t>
            </w:r>
            <w:proofErr w:type="spellStart"/>
            <w:r w:rsidRPr="00017F12">
              <w:rPr>
                <w:rStyle w:val="ezkurwreuab5ozgtqnkl"/>
                <w:sz w:val="22"/>
                <w:szCs w:val="22"/>
              </w:rPr>
              <w:t>LANGUAGES</w:t>
            </w:r>
            <w:proofErr w:type="spellEnd"/>
          </w:p>
        </w:tc>
      </w:tr>
    </w:tbl>
    <w:p w14:paraId="77923054" w14:textId="77777777" w:rsidR="0068294C" w:rsidRPr="00017F12" w:rsidRDefault="0068294C" w:rsidP="0068294C">
      <w:pPr>
        <w:jc w:val="center"/>
        <w:rPr>
          <w:sz w:val="22"/>
          <w:szCs w:val="22"/>
        </w:rPr>
      </w:pPr>
    </w:p>
    <w:tbl>
      <w:tblPr>
        <w:tblW w:w="970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7"/>
        <w:gridCol w:w="3210"/>
        <w:gridCol w:w="3288"/>
      </w:tblGrid>
      <w:tr w:rsidR="0068294C" w:rsidRPr="00017F12" w14:paraId="48246660" w14:textId="77777777" w:rsidTr="0068294C">
        <w:trPr>
          <w:cantSplit/>
          <w:trHeight w:val="400"/>
        </w:trPr>
        <w:tc>
          <w:tcPr>
            <w:tcW w:w="32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E54F110" w14:textId="77777777" w:rsidR="0068294C" w:rsidRPr="00017F12" w:rsidRDefault="0068294C" w:rsidP="005C6AF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Koordynator</w:t>
            </w:r>
          </w:p>
        </w:tc>
        <w:tc>
          <w:tcPr>
            <w:tcW w:w="32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5BB0D80A" w14:textId="1B7824A5" w:rsidR="0068294C" w:rsidRPr="00017F12" w:rsidRDefault="007A5819" w:rsidP="004C4E3E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Katedra Językoznawstwa </w:t>
            </w:r>
            <w:r w:rsidR="004C4E3E" w:rsidRPr="00017F12">
              <w:rPr>
                <w:sz w:val="22"/>
                <w:szCs w:val="22"/>
              </w:rPr>
              <w:t>Wschodniosłowiań</w:t>
            </w:r>
            <w:r w:rsidRPr="00017F12">
              <w:rPr>
                <w:sz w:val="22"/>
                <w:szCs w:val="22"/>
              </w:rPr>
              <w:t>skiego</w:t>
            </w:r>
          </w:p>
        </w:tc>
        <w:tc>
          <w:tcPr>
            <w:tcW w:w="32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A5CE0AF" w14:textId="77777777" w:rsidR="0068294C" w:rsidRPr="00017F12" w:rsidRDefault="0068294C" w:rsidP="005C6AF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Zespół dydaktyczny</w:t>
            </w:r>
          </w:p>
        </w:tc>
      </w:tr>
      <w:tr w:rsidR="0068294C" w:rsidRPr="00017F12" w14:paraId="12672C6B" w14:textId="77777777" w:rsidTr="0068294C">
        <w:trPr>
          <w:cantSplit/>
          <w:trHeight w:val="826"/>
        </w:trPr>
        <w:tc>
          <w:tcPr>
            <w:tcW w:w="32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77851AF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1DE27421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DB70B35" w14:textId="77777777" w:rsidR="0068294C" w:rsidRDefault="0028643F" w:rsidP="0028643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Z</w:t>
            </w:r>
            <w:r w:rsidR="0068294C" w:rsidRPr="00017F12">
              <w:rPr>
                <w:sz w:val="22"/>
                <w:szCs w:val="22"/>
              </w:rPr>
              <w:t>godnie z przydziałami zajęć dydaktycznych</w:t>
            </w:r>
            <w:r w:rsidRPr="00017F12">
              <w:rPr>
                <w:sz w:val="22"/>
                <w:szCs w:val="22"/>
              </w:rPr>
              <w:t xml:space="preserve">: </w:t>
            </w:r>
          </w:p>
          <w:p w14:paraId="3C54F16A" w14:textId="77777777" w:rsidR="00D367FE" w:rsidRPr="00017F12" w:rsidRDefault="00D367FE" w:rsidP="0028643F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4173CC08" w14:textId="42C63B46" w:rsidR="004C4E3E" w:rsidRPr="00017F12" w:rsidRDefault="004C4E3E" w:rsidP="00BF1ECA">
            <w:pPr>
              <w:pStyle w:val="Zawartotabeli"/>
              <w:spacing w:before="57" w:after="57"/>
              <w:rPr>
                <w:sz w:val="22"/>
                <w:szCs w:val="22"/>
              </w:rPr>
            </w:pPr>
            <w:proofErr w:type="gramStart"/>
            <w:r w:rsidRPr="00017F12">
              <w:rPr>
                <w:sz w:val="22"/>
                <w:szCs w:val="22"/>
              </w:rPr>
              <w:t>dr</w:t>
            </w:r>
            <w:proofErr w:type="gramEnd"/>
            <w:r w:rsidRPr="00017F12">
              <w:rPr>
                <w:sz w:val="22"/>
                <w:szCs w:val="22"/>
              </w:rPr>
              <w:t xml:space="preserve"> hab. Bogumił Ostrowski, prof. </w:t>
            </w:r>
            <w:proofErr w:type="spellStart"/>
            <w:r w:rsidRPr="00017F12">
              <w:rPr>
                <w:sz w:val="22"/>
                <w:szCs w:val="22"/>
              </w:rPr>
              <w:t>UKEN</w:t>
            </w:r>
            <w:proofErr w:type="spellEnd"/>
            <w:r w:rsidRPr="00017F12">
              <w:rPr>
                <w:sz w:val="22"/>
                <w:szCs w:val="22"/>
              </w:rPr>
              <w:t xml:space="preserve"> </w:t>
            </w:r>
          </w:p>
        </w:tc>
      </w:tr>
      <w:tr w:rsidR="0068294C" w:rsidRPr="00017F12" w14:paraId="4C1AA4B6" w14:textId="77777777" w:rsidTr="0068294C">
        <w:trPr>
          <w:cantSplit/>
          <w:trHeight w:val="58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1B1FD2B9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2EE3D27C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50E9943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8294C" w:rsidRPr="00017F12" w14:paraId="007B88A5" w14:textId="77777777" w:rsidTr="0068294C">
        <w:trPr>
          <w:cantSplit/>
          <w:trHeight w:val="339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52DC03F" w14:textId="77777777" w:rsidR="0068294C" w:rsidRPr="00017F12" w:rsidRDefault="0068294C" w:rsidP="005C6AF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Punktacja ECTS*</w:t>
            </w:r>
          </w:p>
        </w:tc>
        <w:tc>
          <w:tcPr>
            <w:tcW w:w="32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734FA78" w14:textId="77777777" w:rsidR="0068294C" w:rsidRPr="00017F12" w:rsidRDefault="00C2278F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1</w:t>
            </w: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06798F4F" w14:textId="77777777" w:rsidR="0068294C" w:rsidRPr="00017F12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1E35C53C" w14:textId="77777777" w:rsidR="00274D81" w:rsidRPr="00017F12" w:rsidRDefault="00274D81" w:rsidP="00BD694D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0FDC577B" w14:textId="77777777" w:rsidR="00BD694D" w:rsidRPr="00017F12" w:rsidRDefault="00BD694D" w:rsidP="00BD694D">
      <w:pPr>
        <w:rPr>
          <w:sz w:val="22"/>
          <w:szCs w:val="22"/>
        </w:rPr>
      </w:pPr>
    </w:p>
    <w:p w14:paraId="1314D002" w14:textId="77777777" w:rsidR="00BD694D" w:rsidRPr="00017F12" w:rsidRDefault="00BD694D" w:rsidP="00BD694D">
      <w:pPr>
        <w:rPr>
          <w:sz w:val="22"/>
          <w:szCs w:val="22"/>
        </w:rPr>
      </w:pPr>
      <w:r w:rsidRPr="00017F12">
        <w:rPr>
          <w:sz w:val="22"/>
          <w:szCs w:val="22"/>
        </w:rPr>
        <w:t>Opis kursu (cele kształcenia)</w:t>
      </w:r>
    </w:p>
    <w:p w14:paraId="207C8F0B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017F12" w14:paraId="3BA0C066" w14:textId="77777777" w:rsidTr="00AF1CB6">
        <w:trPr>
          <w:trHeight w:val="45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885E91" w14:textId="7980C3D9" w:rsidR="00BD694D" w:rsidRPr="00017F12" w:rsidRDefault="00AF1CB6" w:rsidP="00BF1ECA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Zdobycie po</w:t>
            </w:r>
            <w:r w:rsidR="00BF1ECA" w:rsidRPr="00017F12">
              <w:rPr>
                <w:sz w:val="22"/>
                <w:szCs w:val="22"/>
              </w:rPr>
              <w:t xml:space="preserve">dstawowych wiadomości z zakresu aktualnej sytuacji języków i dialektów słowiańskich </w:t>
            </w:r>
            <w:bookmarkStart w:id="0" w:name="_GoBack"/>
            <w:bookmarkEnd w:id="0"/>
          </w:p>
        </w:tc>
      </w:tr>
    </w:tbl>
    <w:p w14:paraId="2101D170" w14:textId="77777777" w:rsidR="00BD694D" w:rsidRPr="00017F12" w:rsidRDefault="00BD694D" w:rsidP="00BD694D">
      <w:pPr>
        <w:rPr>
          <w:sz w:val="22"/>
          <w:szCs w:val="22"/>
        </w:rPr>
      </w:pPr>
    </w:p>
    <w:p w14:paraId="5DCC7AFF" w14:textId="77777777" w:rsidR="00BD694D" w:rsidRPr="00017F12" w:rsidRDefault="00BD694D" w:rsidP="00BD694D">
      <w:pPr>
        <w:rPr>
          <w:sz w:val="22"/>
          <w:szCs w:val="22"/>
        </w:rPr>
      </w:pPr>
      <w:r w:rsidRPr="00017F12">
        <w:rPr>
          <w:sz w:val="22"/>
          <w:szCs w:val="22"/>
        </w:rPr>
        <w:t>Warunki wstępne</w:t>
      </w:r>
    </w:p>
    <w:p w14:paraId="08976327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017F12" w14:paraId="464E49CF" w14:textId="77777777" w:rsidTr="00BD694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C392D4" w14:textId="77777777" w:rsidR="00BD694D" w:rsidRPr="00017F12" w:rsidRDefault="00BD694D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E4A9AF" w14:textId="5DD9E2E4" w:rsidR="00BD694D" w:rsidRPr="00017F12" w:rsidRDefault="00E8267E" w:rsidP="00017F12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Wiedza o </w:t>
            </w:r>
            <w:r w:rsidR="00017F12">
              <w:rPr>
                <w:sz w:val="22"/>
                <w:szCs w:val="22"/>
              </w:rPr>
              <w:t xml:space="preserve">genezie </w:t>
            </w:r>
            <w:r w:rsidRPr="00017F12">
              <w:rPr>
                <w:sz w:val="22"/>
                <w:szCs w:val="22"/>
              </w:rPr>
              <w:t>słowiańskich</w:t>
            </w:r>
            <w:r w:rsidR="00017F12">
              <w:rPr>
                <w:sz w:val="22"/>
                <w:szCs w:val="22"/>
              </w:rPr>
              <w:t xml:space="preserve"> (na tle języków praindoeuropejskich)</w:t>
            </w:r>
            <w:r w:rsidRPr="00017F12">
              <w:rPr>
                <w:sz w:val="22"/>
                <w:szCs w:val="22"/>
              </w:rPr>
              <w:t xml:space="preserve">, o gramatyce </w:t>
            </w:r>
            <w:r w:rsidR="00BF1ECA" w:rsidRPr="00017F12">
              <w:rPr>
                <w:sz w:val="22"/>
                <w:szCs w:val="22"/>
              </w:rPr>
              <w:t xml:space="preserve">języka scs. </w:t>
            </w:r>
            <w:proofErr w:type="gramStart"/>
            <w:r w:rsidR="00BF1ECA" w:rsidRPr="00017F12">
              <w:rPr>
                <w:sz w:val="22"/>
                <w:szCs w:val="22"/>
              </w:rPr>
              <w:t>i</w:t>
            </w:r>
            <w:proofErr w:type="gramEnd"/>
            <w:r w:rsidR="00BF1ECA" w:rsidRPr="00017F12">
              <w:rPr>
                <w:sz w:val="22"/>
                <w:szCs w:val="22"/>
              </w:rPr>
              <w:t xml:space="preserve"> historii programowego (rosyjskiego) języka literackiego</w:t>
            </w:r>
          </w:p>
        </w:tc>
      </w:tr>
      <w:tr w:rsidR="00BD694D" w:rsidRPr="00017F12" w14:paraId="304BFBDF" w14:textId="77777777" w:rsidTr="00BD694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725C9F" w14:textId="77777777" w:rsidR="00BD694D" w:rsidRPr="00017F12" w:rsidRDefault="00BD694D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58121B" w14:textId="77777777" w:rsidR="00BD694D" w:rsidRPr="00017F12" w:rsidRDefault="00E8267E">
            <w:pPr>
              <w:autoSpaceDE/>
              <w:autoSpaceDN w:val="0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Umiejętność kojarzenia faktów językowych, opisywania ich i syntetyzowania zdobytej wiedzy lingwistycznej</w:t>
            </w:r>
          </w:p>
          <w:p w14:paraId="37BB878D" w14:textId="77777777" w:rsidR="00BD694D" w:rsidRPr="00017F12" w:rsidRDefault="00BD694D">
            <w:pPr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BD694D" w:rsidRPr="00017F12" w14:paraId="69662772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0A7712" w14:textId="77777777" w:rsidR="00BD694D" w:rsidRPr="00017F12" w:rsidRDefault="00BD694D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86DE4F" w14:textId="77777777" w:rsidR="00BD694D" w:rsidRPr="00017F12" w:rsidRDefault="00E8267E" w:rsidP="00274D81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Wstęp do językoznawstwa, gramatyka opisowa języka rosyjskiego I-III; gramatyka opisowa języka staro-cerkiewnosłowiańskiego; historia rosyjskiego języka literackiego z elementami gramatyki historycznej, dyplom licencjacki z językoznawstwa lub przekładoznawstwa rosyjskiego</w:t>
            </w:r>
          </w:p>
          <w:p w14:paraId="2B0B3E6A" w14:textId="77777777" w:rsidR="00BD694D" w:rsidRPr="00017F12" w:rsidRDefault="00BD694D">
            <w:pPr>
              <w:autoSpaceDE/>
              <w:autoSpaceDN w:val="0"/>
              <w:rPr>
                <w:sz w:val="22"/>
                <w:szCs w:val="22"/>
              </w:rPr>
            </w:pPr>
          </w:p>
        </w:tc>
      </w:tr>
    </w:tbl>
    <w:p w14:paraId="0F04306F" w14:textId="77777777" w:rsidR="00BD694D" w:rsidRPr="00017F12" w:rsidRDefault="00BD694D" w:rsidP="00BD694D">
      <w:pPr>
        <w:rPr>
          <w:sz w:val="22"/>
          <w:szCs w:val="22"/>
        </w:rPr>
      </w:pPr>
    </w:p>
    <w:p w14:paraId="2EC2DB02" w14:textId="77777777" w:rsidR="0068294C" w:rsidRPr="00017F12" w:rsidRDefault="0068294C" w:rsidP="00BD694D">
      <w:pPr>
        <w:rPr>
          <w:sz w:val="22"/>
          <w:szCs w:val="22"/>
        </w:rPr>
      </w:pPr>
    </w:p>
    <w:p w14:paraId="0458968D" w14:textId="77777777" w:rsidR="0068294C" w:rsidRPr="00017F12" w:rsidRDefault="0068294C" w:rsidP="00BD694D">
      <w:pPr>
        <w:rPr>
          <w:sz w:val="22"/>
          <w:szCs w:val="22"/>
        </w:rPr>
      </w:pPr>
    </w:p>
    <w:p w14:paraId="559442E3" w14:textId="77777777" w:rsidR="0068294C" w:rsidRPr="00017F12" w:rsidRDefault="0068294C" w:rsidP="00BD694D">
      <w:pPr>
        <w:rPr>
          <w:sz w:val="22"/>
          <w:szCs w:val="22"/>
        </w:rPr>
      </w:pPr>
    </w:p>
    <w:p w14:paraId="33D6E9FD" w14:textId="77777777" w:rsidR="0068294C" w:rsidRPr="00017F12" w:rsidRDefault="0068294C" w:rsidP="00BD694D">
      <w:pPr>
        <w:rPr>
          <w:sz w:val="22"/>
          <w:szCs w:val="22"/>
        </w:rPr>
      </w:pPr>
    </w:p>
    <w:p w14:paraId="56DB5B7C" w14:textId="77777777" w:rsidR="0068294C" w:rsidRPr="00017F12" w:rsidRDefault="0068294C" w:rsidP="00BD694D">
      <w:pPr>
        <w:rPr>
          <w:sz w:val="22"/>
          <w:szCs w:val="22"/>
        </w:rPr>
      </w:pPr>
    </w:p>
    <w:p w14:paraId="38519650" w14:textId="77777777" w:rsidR="0068294C" w:rsidRPr="00017F12" w:rsidRDefault="0068294C" w:rsidP="00BD694D">
      <w:pPr>
        <w:rPr>
          <w:sz w:val="22"/>
          <w:szCs w:val="22"/>
        </w:rPr>
      </w:pPr>
    </w:p>
    <w:p w14:paraId="2D0054FA" w14:textId="77777777" w:rsidR="0068294C" w:rsidRPr="00017F12" w:rsidRDefault="0068294C" w:rsidP="00BD694D">
      <w:pPr>
        <w:rPr>
          <w:sz w:val="22"/>
          <w:szCs w:val="22"/>
        </w:rPr>
      </w:pPr>
    </w:p>
    <w:p w14:paraId="00C8D377" w14:textId="77777777" w:rsidR="0068294C" w:rsidRPr="00017F12" w:rsidRDefault="0068294C" w:rsidP="00BD694D">
      <w:pPr>
        <w:rPr>
          <w:sz w:val="22"/>
          <w:szCs w:val="22"/>
        </w:rPr>
      </w:pPr>
    </w:p>
    <w:p w14:paraId="33652B23" w14:textId="77777777" w:rsidR="0068294C" w:rsidRPr="00017F12" w:rsidRDefault="0068294C" w:rsidP="00BD694D">
      <w:pPr>
        <w:rPr>
          <w:sz w:val="22"/>
          <w:szCs w:val="22"/>
        </w:rPr>
      </w:pPr>
    </w:p>
    <w:p w14:paraId="4B34AC51" w14:textId="77777777" w:rsidR="0068294C" w:rsidRPr="00017F12" w:rsidRDefault="0068294C" w:rsidP="00BD694D">
      <w:pPr>
        <w:rPr>
          <w:sz w:val="22"/>
          <w:szCs w:val="22"/>
        </w:rPr>
      </w:pPr>
    </w:p>
    <w:p w14:paraId="3EC37329" w14:textId="77777777" w:rsidR="0068294C" w:rsidRPr="00017F12" w:rsidRDefault="0068294C" w:rsidP="00BD694D">
      <w:pPr>
        <w:rPr>
          <w:sz w:val="22"/>
          <w:szCs w:val="22"/>
        </w:rPr>
      </w:pPr>
    </w:p>
    <w:p w14:paraId="6B25B1E0" w14:textId="77777777" w:rsidR="0068294C" w:rsidRPr="00017F12" w:rsidRDefault="0068294C" w:rsidP="00BD694D">
      <w:pPr>
        <w:rPr>
          <w:sz w:val="22"/>
          <w:szCs w:val="22"/>
        </w:rPr>
      </w:pPr>
    </w:p>
    <w:p w14:paraId="2025D13E" w14:textId="77777777" w:rsidR="0068294C" w:rsidRPr="00017F12" w:rsidRDefault="0068294C" w:rsidP="00BD694D">
      <w:pPr>
        <w:rPr>
          <w:sz w:val="22"/>
          <w:szCs w:val="22"/>
        </w:rPr>
      </w:pPr>
    </w:p>
    <w:p w14:paraId="65D8FC88" w14:textId="77777777" w:rsidR="00BD694D" w:rsidRPr="00017F12" w:rsidRDefault="00BD694D" w:rsidP="00BD694D">
      <w:pPr>
        <w:rPr>
          <w:sz w:val="22"/>
          <w:szCs w:val="22"/>
        </w:rPr>
      </w:pPr>
      <w:r w:rsidRPr="00017F12">
        <w:rPr>
          <w:sz w:val="22"/>
          <w:szCs w:val="22"/>
        </w:rPr>
        <w:lastRenderedPageBreak/>
        <w:t xml:space="preserve">Efekty </w:t>
      </w:r>
      <w:r w:rsidR="000C751A" w:rsidRPr="00017F12">
        <w:rPr>
          <w:sz w:val="22"/>
          <w:szCs w:val="22"/>
        </w:rPr>
        <w:t>uczenia się</w:t>
      </w:r>
      <w:r w:rsidRPr="00017F12">
        <w:rPr>
          <w:sz w:val="22"/>
          <w:szCs w:val="22"/>
        </w:rPr>
        <w:t xml:space="preserve"> </w:t>
      </w:r>
    </w:p>
    <w:p w14:paraId="505CD269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054"/>
      </w:tblGrid>
      <w:tr w:rsidR="003E7902" w:rsidRPr="00017F12" w14:paraId="5B3AAC2F" w14:textId="77777777" w:rsidTr="00FB551D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0DA4B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C3220B" w14:textId="77777777" w:rsidR="00BD694D" w:rsidRPr="00017F12" w:rsidRDefault="00BD694D" w:rsidP="000C751A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Efekt </w:t>
            </w:r>
            <w:r w:rsidR="000C751A" w:rsidRPr="00017F12">
              <w:rPr>
                <w:sz w:val="22"/>
                <w:szCs w:val="22"/>
              </w:rPr>
              <w:t>ucze</w:t>
            </w:r>
            <w:r w:rsidRPr="00017F12">
              <w:rPr>
                <w:sz w:val="22"/>
                <w:szCs w:val="22"/>
              </w:rPr>
              <w:t>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BFE060A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Odniesienie do efektów kierunkowych</w:t>
            </w:r>
          </w:p>
        </w:tc>
      </w:tr>
      <w:tr w:rsidR="00BD694D" w:rsidRPr="00017F12" w14:paraId="10C9CCA8" w14:textId="77777777" w:rsidTr="00FB551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EC7F55" w14:textId="77777777" w:rsidR="00BD694D" w:rsidRPr="00017F12" w:rsidRDefault="00BD694D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DDCE2D" w14:textId="77777777" w:rsidR="003F1781" w:rsidRPr="00017F12" w:rsidRDefault="00BD694D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b/>
                <w:sz w:val="22"/>
                <w:szCs w:val="22"/>
              </w:rPr>
              <w:t>W01</w:t>
            </w:r>
            <w:r w:rsidR="003F1781" w:rsidRPr="00017F12">
              <w:rPr>
                <w:sz w:val="22"/>
                <w:szCs w:val="22"/>
              </w:rPr>
              <w:t xml:space="preserve">Student </w:t>
            </w:r>
            <w:r w:rsidR="003F1781"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ma </w:t>
            </w:r>
            <w:r w:rsidR="00C53463" w:rsidRPr="00017F12">
              <w:rPr>
                <w:rFonts w:eastAsia="MyriadPro-Regular"/>
                <w:color w:val="1A171B"/>
                <w:sz w:val="22"/>
                <w:szCs w:val="22"/>
              </w:rPr>
              <w:t>pogłębioną i rozszerzoną wiedzę o</w:t>
            </w:r>
            <w:r w:rsidR="00FB551D" w:rsidRPr="00017F12">
              <w:rPr>
                <w:rFonts w:eastAsia="MyriadPro-Regular"/>
                <w:color w:val="1A171B"/>
                <w:sz w:val="22"/>
                <w:szCs w:val="22"/>
              </w:rPr>
              <w:t> </w:t>
            </w:r>
            <w:r w:rsidR="00C53463" w:rsidRPr="00017F12">
              <w:rPr>
                <w:rFonts w:eastAsia="MyriadPro-Regular"/>
                <w:color w:val="1A171B"/>
                <w:sz w:val="22"/>
                <w:szCs w:val="22"/>
              </w:rPr>
              <w:t>specyfice przedmiotowej i metodologicznej w zakresie filologii</w:t>
            </w:r>
            <w:r w:rsidR="003E7902" w:rsidRPr="00017F12">
              <w:rPr>
                <w:rFonts w:eastAsia="MyriadPro-Regular"/>
                <w:color w:val="1A171B"/>
                <w:sz w:val="22"/>
                <w:szCs w:val="22"/>
              </w:rPr>
              <w:t>, którą jest w stanie rozwijać i twórczo stosować w działalności profesjonalnej</w:t>
            </w:r>
          </w:p>
          <w:p w14:paraId="6B3B5635" w14:textId="77777777" w:rsidR="003F1781" w:rsidRPr="00017F12" w:rsidRDefault="003F1781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rFonts w:eastAsia="MyriadPro-Regular"/>
                <w:b/>
                <w:color w:val="1A171B"/>
                <w:sz w:val="22"/>
                <w:szCs w:val="22"/>
              </w:rPr>
              <w:t xml:space="preserve">W02 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zna </w:t>
            </w:r>
            <w:r w:rsidR="003E7902"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na poziomie rozszerzonym 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>terminologię z</w:t>
            </w:r>
            <w:r w:rsidR="00FB551D" w:rsidRPr="00017F12">
              <w:rPr>
                <w:rFonts w:eastAsia="MyriadPro-Regular"/>
                <w:color w:val="1A171B"/>
                <w:sz w:val="22"/>
                <w:szCs w:val="22"/>
              </w:rPr>
              <w:t> 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>zakresu filologii</w:t>
            </w:r>
          </w:p>
          <w:p w14:paraId="5E67227E" w14:textId="77777777" w:rsidR="003F1781" w:rsidRPr="00017F12" w:rsidRDefault="003F1781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rFonts w:eastAsia="MyriadPro-Regular"/>
                <w:b/>
                <w:color w:val="1A171B"/>
                <w:sz w:val="22"/>
                <w:szCs w:val="22"/>
              </w:rPr>
              <w:t>W03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 ma uporządkowaną </w:t>
            </w:r>
            <w:r w:rsidR="003E7902"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pogłębioną wiedzę 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obejmującą terminologię, teorie i metodologię z zakresu filologii </w:t>
            </w:r>
          </w:p>
          <w:p w14:paraId="35A323B3" w14:textId="77777777" w:rsidR="00BD694D" w:rsidRPr="00017F12" w:rsidRDefault="003F1781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rFonts w:eastAsia="MyriadPro-Regular"/>
                <w:b/>
                <w:color w:val="1A171B"/>
                <w:sz w:val="22"/>
                <w:szCs w:val="22"/>
              </w:rPr>
              <w:t>W04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 ma uporządkowaną </w:t>
            </w:r>
            <w:r w:rsidR="003E7902"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pogłębioną prowadzącą do specjalizacji 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>wiedzę szczegółową z zakresu filologii</w:t>
            </w:r>
          </w:p>
          <w:p w14:paraId="4E9D6165" w14:textId="77777777" w:rsidR="003F1781" w:rsidRPr="00017F12" w:rsidRDefault="003F1781">
            <w:pPr>
              <w:rPr>
                <w:rFonts w:eastAsia="MyriadPro-Regular"/>
                <w:color w:val="1A171B"/>
                <w:sz w:val="22"/>
                <w:szCs w:val="22"/>
              </w:rPr>
            </w:pPr>
          </w:p>
          <w:p w14:paraId="06AE3198" w14:textId="77777777" w:rsidR="003F1781" w:rsidRPr="00017F12" w:rsidRDefault="003F1781">
            <w:pPr>
              <w:rPr>
                <w:sz w:val="22"/>
                <w:szCs w:val="22"/>
              </w:rPr>
            </w:pPr>
          </w:p>
          <w:p w14:paraId="63B135C9" w14:textId="77777777" w:rsidR="00BD694D" w:rsidRPr="00017F12" w:rsidRDefault="00BD694D" w:rsidP="003F1781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69483F" w14:textId="77777777" w:rsidR="00BD694D" w:rsidRPr="00017F12" w:rsidRDefault="003E7902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3F1781" w:rsidRPr="00017F12">
              <w:rPr>
                <w:sz w:val="22"/>
                <w:szCs w:val="22"/>
              </w:rPr>
              <w:t>W01</w:t>
            </w:r>
          </w:p>
          <w:p w14:paraId="020565C4" w14:textId="77777777" w:rsidR="00BD694D" w:rsidRPr="00017F12" w:rsidRDefault="00BD694D">
            <w:pPr>
              <w:rPr>
                <w:sz w:val="22"/>
                <w:szCs w:val="22"/>
              </w:rPr>
            </w:pPr>
          </w:p>
          <w:p w14:paraId="241DD19E" w14:textId="77777777" w:rsidR="003E7902" w:rsidRPr="00017F12" w:rsidRDefault="003E7902">
            <w:pPr>
              <w:rPr>
                <w:sz w:val="22"/>
                <w:szCs w:val="22"/>
              </w:rPr>
            </w:pPr>
          </w:p>
          <w:p w14:paraId="26FF63D5" w14:textId="77777777" w:rsidR="00913431" w:rsidRPr="00017F12" w:rsidRDefault="00913431">
            <w:pPr>
              <w:rPr>
                <w:sz w:val="22"/>
                <w:szCs w:val="22"/>
              </w:rPr>
            </w:pPr>
          </w:p>
          <w:p w14:paraId="2EA5AD29" w14:textId="77777777" w:rsidR="003F1781" w:rsidRPr="00017F12" w:rsidRDefault="003E7902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3F1781" w:rsidRPr="00017F12">
              <w:rPr>
                <w:sz w:val="22"/>
                <w:szCs w:val="22"/>
              </w:rPr>
              <w:t>W02</w:t>
            </w:r>
          </w:p>
          <w:p w14:paraId="24F0BC03" w14:textId="77777777" w:rsidR="003F1781" w:rsidRPr="00017F12" w:rsidRDefault="003F1781">
            <w:pPr>
              <w:rPr>
                <w:sz w:val="22"/>
                <w:szCs w:val="22"/>
              </w:rPr>
            </w:pPr>
          </w:p>
          <w:p w14:paraId="426988D2" w14:textId="77777777" w:rsidR="003F1781" w:rsidRPr="00017F12" w:rsidRDefault="003E7902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3F1781" w:rsidRPr="00017F12">
              <w:rPr>
                <w:sz w:val="22"/>
                <w:szCs w:val="22"/>
              </w:rPr>
              <w:t>W03</w:t>
            </w:r>
          </w:p>
          <w:p w14:paraId="65B2AFF0" w14:textId="77777777" w:rsidR="003F1781" w:rsidRPr="00017F12" w:rsidRDefault="003F1781">
            <w:pPr>
              <w:rPr>
                <w:sz w:val="22"/>
                <w:szCs w:val="22"/>
              </w:rPr>
            </w:pPr>
          </w:p>
          <w:p w14:paraId="13146740" w14:textId="77777777" w:rsidR="003F1781" w:rsidRPr="00017F12" w:rsidRDefault="00DB0123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3F1781" w:rsidRPr="00017F12">
              <w:rPr>
                <w:sz w:val="22"/>
                <w:szCs w:val="22"/>
              </w:rPr>
              <w:t>W04</w:t>
            </w:r>
          </w:p>
        </w:tc>
      </w:tr>
    </w:tbl>
    <w:p w14:paraId="28BD0AAC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949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268"/>
      </w:tblGrid>
      <w:tr w:rsidR="00BD694D" w:rsidRPr="00017F12" w14:paraId="523B8350" w14:textId="77777777" w:rsidTr="00072EE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4F2074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9CF648" w14:textId="77777777" w:rsidR="00BD694D" w:rsidRPr="00017F12" w:rsidRDefault="000C751A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Efekt uczenia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A0F09C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Odniesienie do efektów kierunkowych</w:t>
            </w:r>
          </w:p>
        </w:tc>
      </w:tr>
      <w:tr w:rsidR="00BD694D" w:rsidRPr="00017F12" w14:paraId="34B7ABBB" w14:textId="77777777" w:rsidTr="00072EE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296A9B" w14:textId="77777777" w:rsidR="00BD694D" w:rsidRPr="00017F12" w:rsidRDefault="00BD694D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EB8E47" w14:textId="77777777" w:rsidR="00B77A99" w:rsidRPr="00017F12" w:rsidRDefault="00BD694D" w:rsidP="007244F5">
            <w:pPr>
              <w:jc w:val="both"/>
              <w:rPr>
                <w:sz w:val="22"/>
                <w:szCs w:val="22"/>
              </w:rPr>
            </w:pPr>
            <w:r w:rsidRPr="00017F12">
              <w:rPr>
                <w:b/>
                <w:sz w:val="22"/>
                <w:szCs w:val="22"/>
              </w:rPr>
              <w:t>U01</w:t>
            </w:r>
            <w:r w:rsidR="00B77A99" w:rsidRPr="00017F12">
              <w:rPr>
                <w:sz w:val="22"/>
                <w:szCs w:val="22"/>
              </w:rPr>
              <w:t xml:space="preserve">Student </w:t>
            </w:r>
            <w:r w:rsidR="00B77A99" w:rsidRPr="00017F12">
              <w:rPr>
                <w:rFonts w:eastAsia="MyriadPro-Regular"/>
                <w:sz w:val="22"/>
                <w:szCs w:val="22"/>
              </w:rPr>
              <w:t xml:space="preserve">potrafi wyszukiwać, analizować, oceniać, selekcjonować i użytkować informacje z wykorzystaniem różnych źródeł </w:t>
            </w:r>
            <w:r w:rsidR="00EF21BD" w:rsidRPr="00017F12">
              <w:rPr>
                <w:rFonts w:eastAsia="MyriadPro-Regular"/>
                <w:sz w:val="22"/>
                <w:szCs w:val="22"/>
              </w:rPr>
              <w:t>oraz formułować na tej podstawie krytyczne sądy</w:t>
            </w:r>
          </w:p>
          <w:p w14:paraId="6ABE2F0E" w14:textId="77777777" w:rsidR="00B77A99" w:rsidRPr="00017F12" w:rsidRDefault="00B77A99" w:rsidP="007244F5">
            <w:pPr>
              <w:jc w:val="both"/>
              <w:rPr>
                <w:rFonts w:eastAsia="MyriadPro-Semibold"/>
                <w:bCs/>
                <w:sz w:val="22"/>
                <w:szCs w:val="22"/>
              </w:rPr>
            </w:pPr>
            <w:r w:rsidRPr="00017F12">
              <w:rPr>
                <w:b/>
                <w:sz w:val="22"/>
                <w:szCs w:val="22"/>
              </w:rPr>
              <w:t xml:space="preserve">U02 </w:t>
            </w:r>
            <w:r w:rsidRPr="00017F12">
              <w:rPr>
                <w:sz w:val="22"/>
                <w:szCs w:val="22"/>
              </w:rPr>
              <w:t xml:space="preserve">posiada </w:t>
            </w:r>
            <w:r w:rsidR="00697C58" w:rsidRPr="00017F12">
              <w:rPr>
                <w:sz w:val="22"/>
                <w:szCs w:val="22"/>
              </w:rPr>
              <w:t xml:space="preserve">pogłębione </w:t>
            </w:r>
            <w:r w:rsidRPr="00017F12">
              <w:rPr>
                <w:sz w:val="22"/>
                <w:szCs w:val="22"/>
              </w:rPr>
              <w:t>umiejętności badawcze, obejmujące formułowanie i analizę problemów badawczych w zakresie</w:t>
            </w:r>
            <w:r w:rsidR="00913431" w:rsidRPr="00017F12">
              <w:rPr>
                <w:sz w:val="22"/>
                <w:szCs w:val="22"/>
              </w:rPr>
              <w:t xml:space="preserve"> językoznawstwa</w:t>
            </w:r>
          </w:p>
          <w:p w14:paraId="1D201031" w14:textId="77777777" w:rsidR="00BD694D" w:rsidRPr="00017F12" w:rsidRDefault="00B77A99" w:rsidP="007244F5">
            <w:pPr>
              <w:jc w:val="both"/>
              <w:rPr>
                <w:sz w:val="22"/>
                <w:szCs w:val="22"/>
              </w:rPr>
            </w:pPr>
            <w:r w:rsidRPr="00017F12">
              <w:rPr>
                <w:rFonts w:eastAsia="MyriadPro-Semibold"/>
                <w:b/>
                <w:bCs/>
                <w:sz w:val="22"/>
                <w:szCs w:val="22"/>
              </w:rPr>
              <w:t xml:space="preserve">U03 </w:t>
            </w:r>
            <w:r w:rsidRPr="00017F12">
              <w:rPr>
                <w:rFonts w:eastAsia="MyriadPro-Semibold"/>
                <w:bCs/>
                <w:sz w:val="22"/>
                <w:szCs w:val="22"/>
              </w:rPr>
              <w:t xml:space="preserve">umie samodzielnie zdobywać wiedzę i rozwijać umiejętności badawcze </w:t>
            </w:r>
            <w:r w:rsidR="007244F5" w:rsidRPr="00017F12">
              <w:rPr>
                <w:rFonts w:eastAsia="MyriadPro-Semibold"/>
                <w:bCs/>
                <w:sz w:val="22"/>
                <w:szCs w:val="22"/>
              </w:rPr>
              <w:t xml:space="preserve">oraz podejmować autonomiczne działania zmierzające do rozwijania zdolności kierowania własną karierą zawodową  </w:t>
            </w:r>
          </w:p>
          <w:p w14:paraId="7219F50D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8DAD7F9" w14:textId="77777777" w:rsidR="00BD694D" w:rsidRPr="00017F12" w:rsidRDefault="00EF21BD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BD694D" w:rsidRPr="00017F12">
              <w:rPr>
                <w:sz w:val="22"/>
                <w:szCs w:val="22"/>
              </w:rPr>
              <w:t>U01</w:t>
            </w:r>
          </w:p>
          <w:p w14:paraId="2E9C6D29" w14:textId="77777777" w:rsidR="00B77A99" w:rsidRPr="00017F12" w:rsidRDefault="00B77A99">
            <w:pPr>
              <w:rPr>
                <w:sz w:val="22"/>
                <w:szCs w:val="22"/>
              </w:rPr>
            </w:pPr>
          </w:p>
          <w:p w14:paraId="4214817B" w14:textId="77777777" w:rsidR="00913431" w:rsidRPr="00017F12" w:rsidRDefault="00913431">
            <w:pPr>
              <w:rPr>
                <w:sz w:val="22"/>
                <w:szCs w:val="22"/>
              </w:rPr>
            </w:pPr>
          </w:p>
          <w:p w14:paraId="27B81F61" w14:textId="77777777" w:rsidR="00913431" w:rsidRPr="00017F12" w:rsidRDefault="00913431">
            <w:pPr>
              <w:rPr>
                <w:sz w:val="22"/>
                <w:szCs w:val="22"/>
              </w:rPr>
            </w:pPr>
          </w:p>
          <w:p w14:paraId="5D98A1F4" w14:textId="77777777" w:rsidR="00B77A99" w:rsidRPr="00017F12" w:rsidRDefault="007244F5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B77A99" w:rsidRPr="00017F12">
              <w:rPr>
                <w:sz w:val="22"/>
                <w:szCs w:val="22"/>
              </w:rPr>
              <w:t>U02</w:t>
            </w:r>
          </w:p>
          <w:p w14:paraId="438A060D" w14:textId="77777777" w:rsidR="00B77A99" w:rsidRPr="00017F12" w:rsidRDefault="00B77A99">
            <w:pPr>
              <w:rPr>
                <w:sz w:val="22"/>
                <w:szCs w:val="22"/>
              </w:rPr>
            </w:pPr>
          </w:p>
          <w:p w14:paraId="2116F698" w14:textId="77777777" w:rsidR="00B77A99" w:rsidRPr="00017F12" w:rsidRDefault="00B77A99">
            <w:pPr>
              <w:rPr>
                <w:sz w:val="22"/>
                <w:szCs w:val="22"/>
              </w:rPr>
            </w:pPr>
          </w:p>
          <w:p w14:paraId="08FEDED8" w14:textId="77777777" w:rsidR="00B77A99" w:rsidRPr="00017F12" w:rsidRDefault="007244F5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B77A99" w:rsidRPr="00017F12">
              <w:rPr>
                <w:sz w:val="22"/>
                <w:szCs w:val="22"/>
              </w:rPr>
              <w:t>U03</w:t>
            </w:r>
          </w:p>
        </w:tc>
      </w:tr>
    </w:tbl>
    <w:p w14:paraId="054405AC" w14:textId="77777777" w:rsidR="00BD694D" w:rsidRPr="00017F12" w:rsidRDefault="00BD694D" w:rsidP="00BD694D">
      <w:pPr>
        <w:rPr>
          <w:sz w:val="22"/>
          <w:szCs w:val="22"/>
        </w:rPr>
      </w:pPr>
    </w:p>
    <w:p w14:paraId="1D9A37B5" w14:textId="77777777" w:rsidR="00D356A5" w:rsidRPr="00017F12" w:rsidRDefault="00D356A5" w:rsidP="00BD694D">
      <w:pPr>
        <w:rPr>
          <w:sz w:val="22"/>
          <w:szCs w:val="22"/>
        </w:rPr>
      </w:pPr>
    </w:p>
    <w:p w14:paraId="4057D247" w14:textId="77777777" w:rsidR="00D356A5" w:rsidRPr="00017F12" w:rsidRDefault="00D356A5" w:rsidP="00BD694D">
      <w:pPr>
        <w:rPr>
          <w:sz w:val="22"/>
          <w:szCs w:val="22"/>
        </w:rPr>
      </w:pPr>
    </w:p>
    <w:p w14:paraId="042AB820" w14:textId="77777777" w:rsidR="00D356A5" w:rsidRPr="00017F12" w:rsidRDefault="00D356A5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5287"/>
        <w:gridCol w:w="2054"/>
      </w:tblGrid>
      <w:tr w:rsidR="00BD694D" w:rsidRPr="00017F12" w14:paraId="56CB1250" w14:textId="77777777" w:rsidTr="00FB551D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E65E4A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BC45B4" w14:textId="77777777" w:rsidR="00BD694D" w:rsidRPr="00017F12" w:rsidRDefault="000C751A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Efekt uczenia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CAD7F1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Odniesienie do efektów kierunkowych</w:t>
            </w:r>
          </w:p>
        </w:tc>
      </w:tr>
      <w:tr w:rsidR="00BD694D" w:rsidRPr="00017F12" w14:paraId="30B6167D" w14:textId="77777777" w:rsidTr="00FB551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8A7821" w14:textId="77777777" w:rsidR="00BD694D" w:rsidRPr="00017F12" w:rsidRDefault="00BD694D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2F6780" w14:textId="77777777" w:rsidR="0037589D" w:rsidRPr="00017F12" w:rsidRDefault="00BD694D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b/>
                <w:sz w:val="22"/>
                <w:szCs w:val="22"/>
              </w:rPr>
              <w:t>K01</w:t>
            </w:r>
            <w:r w:rsidR="00913431" w:rsidRPr="00017F12">
              <w:rPr>
                <w:sz w:val="22"/>
                <w:szCs w:val="22"/>
              </w:rPr>
              <w:t>rozumie znaczenie wiedzy w rozwiązywaniu problemów</w:t>
            </w:r>
          </w:p>
          <w:p w14:paraId="03A2675B" w14:textId="77777777" w:rsidR="00FB551D" w:rsidRPr="00017F12" w:rsidRDefault="00FB551D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rFonts w:eastAsia="MyriadPro-Regular"/>
                <w:b/>
                <w:color w:val="1A171B"/>
                <w:sz w:val="22"/>
                <w:szCs w:val="22"/>
              </w:rPr>
              <w:t>K02</w:t>
            </w:r>
            <w:r w:rsidR="00913431" w:rsidRPr="00017F12">
              <w:rPr>
                <w:rFonts w:eastAsia="MyriadPro-Regular"/>
                <w:color w:val="1A171B"/>
                <w:sz w:val="22"/>
                <w:szCs w:val="22"/>
              </w:rPr>
              <w:t xml:space="preserve"> prawidłowo identyfikuje i rozstrzyga problemy związane z wykonywaniem zawodu</w:t>
            </w:r>
          </w:p>
          <w:p w14:paraId="0863B6F9" w14:textId="77777777" w:rsidR="00FB551D" w:rsidRPr="00017F12" w:rsidRDefault="00913431" w:rsidP="00FB551D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017F12">
              <w:rPr>
                <w:rFonts w:eastAsia="MyriadPro-Regular"/>
                <w:b/>
                <w:color w:val="1A171B"/>
                <w:sz w:val="22"/>
                <w:szCs w:val="22"/>
              </w:rPr>
              <w:t>K03</w:t>
            </w:r>
            <w:r w:rsidRPr="00017F12">
              <w:rPr>
                <w:rFonts w:eastAsia="MyriadPro-Regular"/>
                <w:color w:val="1A171B"/>
                <w:sz w:val="22"/>
                <w:szCs w:val="22"/>
              </w:rPr>
              <w:t>krytycznie ocenia odbierane treści</w:t>
            </w:r>
          </w:p>
          <w:p w14:paraId="746F28AC" w14:textId="77777777" w:rsidR="00BD694D" w:rsidRPr="00017F12" w:rsidRDefault="00BD694D" w:rsidP="003979B4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77853DB" w14:textId="77777777" w:rsidR="00BD694D" w:rsidRPr="00017F12" w:rsidRDefault="003979B4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</w:t>
            </w:r>
            <w:r w:rsidR="00BD694D" w:rsidRPr="00017F12">
              <w:rPr>
                <w:sz w:val="22"/>
                <w:szCs w:val="22"/>
              </w:rPr>
              <w:t>K01</w:t>
            </w:r>
          </w:p>
          <w:p w14:paraId="0E35DEB0" w14:textId="77777777" w:rsidR="0037589D" w:rsidRPr="00017F12" w:rsidRDefault="0037589D">
            <w:pPr>
              <w:rPr>
                <w:sz w:val="22"/>
                <w:szCs w:val="22"/>
              </w:rPr>
            </w:pPr>
          </w:p>
          <w:p w14:paraId="43ACCF84" w14:textId="77777777" w:rsidR="003979B4" w:rsidRPr="00017F12" w:rsidRDefault="00913431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K2_K02</w:t>
            </w:r>
          </w:p>
          <w:p w14:paraId="57A1E307" w14:textId="77777777" w:rsidR="0037589D" w:rsidRPr="00017F12" w:rsidRDefault="0037589D">
            <w:pPr>
              <w:rPr>
                <w:sz w:val="22"/>
                <w:szCs w:val="22"/>
              </w:rPr>
            </w:pPr>
          </w:p>
          <w:p w14:paraId="788F68D8" w14:textId="77777777" w:rsidR="00913431" w:rsidRPr="00017F12" w:rsidRDefault="00913431">
            <w:pPr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K2_K04</w:t>
            </w:r>
          </w:p>
        </w:tc>
      </w:tr>
    </w:tbl>
    <w:p w14:paraId="5489822A" w14:textId="77777777" w:rsidR="00BD694D" w:rsidRPr="00017F12" w:rsidRDefault="00BD694D" w:rsidP="00BD694D">
      <w:pPr>
        <w:rPr>
          <w:sz w:val="22"/>
          <w:szCs w:val="22"/>
        </w:rPr>
      </w:pPr>
    </w:p>
    <w:p w14:paraId="3A536D69" w14:textId="77777777" w:rsidR="00BD694D" w:rsidRPr="00017F12" w:rsidRDefault="00BD694D" w:rsidP="00BD694D">
      <w:pPr>
        <w:rPr>
          <w:sz w:val="22"/>
          <w:szCs w:val="22"/>
        </w:rPr>
      </w:pPr>
    </w:p>
    <w:p w14:paraId="2D991B0E" w14:textId="77777777" w:rsidR="00D356A5" w:rsidRPr="00017F12" w:rsidRDefault="00D356A5" w:rsidP="00BD694D">
      <w:pPr>
        <w:rPr>
          <w:sz w:val="22"/>
          <w:szCs w:val="22"/>
        </w:rPr>
      </w:pPr>
    </w:p>
    <w:p w14:paraId="65AFAD9E" w14:textId="77777777" w:rsidR="0068294C" w:rsidRPr="00017F12" w:rsidRDefault="0068294C" w:rsidP="00BD694D">
      <w:pPr>
        <w:rPr>
          <w:sz w:val="22"/>
          <w:szCs w:val="22"/>
        </w:rPr>
      </w:pPr>
    </w:p>
    <w:p w14:paraId="1FA475D2" w14:textId="77777777" w:rsidR="0068294C" w:rsidRPr="00017F12" w:rsidRDefault="0068294C" w:rsidP="00BD694D">
      <w:pPr>
        <w:rPr>
          <w:sz w:val="22"/>
          <w:szCs w:val="22"/>
        </w:rPr>
      </w:pPr>
    </w:p>
    <w:p w14:paraId="0348B097" w14:textId="77777777" w:rsidR="0068294C" w:rsidRPr="00017F12" w:rsidRDefault="0068294C" w:rsidP="00BD694D">
      <w:pPr>
        <w:rPr>
          <w:sz w:val="22"/>
          <w:szCs w:val="22"/>
        </w:rPr>
      </w:pPr>
    </w:p>
    <w:p w14:paraId="16AB4648" w14:textId="77777777" w:rsidR="00D356A5" w:rsidRPr="00017F12" w:rsidRDefault="00D356A5" w:rsidP="00BD694D">
      <w:pPr>
        <w:rPr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1123"/>
        <w:gridCol w:w="1177"/>
        <w:gridCol w:w="1103"/>
        <w:gridCol w:w="1134"/>
        <w:gridCol w:w="1134"/>
        <w:gridCol w:w="1134"/>
      </w:tblGrid>
      <w:tr w:rsidR="00BD694D" w:rsidRPr="00017F12" w14:paraId="6B51CCC5" w14:textId="77777777" w:rsidTr="004A469C">
        <w:trPr>
          <w:cantSplit/>
          <w:trHeight w:val="424"/>
        </w:trPr>
        <w:tc>
          <w:tcPr>
            <w:tcW w:w="9645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3FF31" w14:textId="77777777" w:rsidR="00BD694D" w:rsidRPr="00017F12" w:rsidRDefault="00BD694D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lastRenderedPageBreak/>
              <w:t>Organizacja</w:t>
            </w:r>
          </w:p>
        </w:tc>
      </w:tr>
      <w:tr w:rsidR="00BD694D" w:rsidRPr="00017F12" w14:paraId="4D191FEF" w14:textId="77777777" w:rsidTr="004A469C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2996D4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8C2732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Wykład</w:t>
            </w:r>
          </w:p>
          <w:p w14:paraId="75C87D61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(W)</w:t>
            </w:r>
          </w:p>
        </w:tc>
        <w:tc>
          <w:tcPr>
            <w:tcW w:w="6805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7EF8BD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Ćwiczenia w grupach</w:t>
            </w:r>
          </w:p>
        </w:tc>
      </w:tr>
      <w:tr w:rsidR="004A469C" w:rsidRPr="00017F12" w14:paraId="67D011FF" w14:textId="77777777" w:rsidTr="003F7AD1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EAF348" w14:textId="77777777" w:rsidR="004A469C" w:rsidRPr="00017F12" w:rsidRDefault="004A469C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83FABA" w14:textId="77777777" w:rsidR="004A469C" w:rsidRPr="00017F12" w:rsidRDefault="004A469C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A2F20" w14:textId="0E7CA690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E46D5F" w14:textId="2E61B5FB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24CB96" w14:textId="02C40892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243856" w14:textId="7E4AFE8C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55BDB8" w14:textId="63C9DD80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D8F8DD" w14:textId="059C6F3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</w:t>
            </w:r>
          </w:p>
        </w:tc>
      </w:tr>
      <w:tr w:rsidR="00BD694D" w:rsidRPr="00017F12" w14:paraId="2EACFFF8" w14:textId="77777777" w:rsidTr="004A469C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4F4A11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D92D44" w14:textId="028C4FC4" w:rsidR="00BD694D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A614C" w14:textId="3EBDFFB7" w:rsidR="00BD694D" w:rsidRPr="00017F12" w:rsidRDefault="00EB3684" w:rsidP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1</w:t>
            </w:r>
            <w:r w:rsidR="004A469C" w:rsidRPr="00017F12">
              <w:rPr>
                <w:sz w:val="22"/>
                <w:szCs w:val="22"/>
              </w:rPr>
              <w:t>0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3610C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8EEB4A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55F3B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834343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B8193D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4A469C" w:rsidRPr="00017F12" w14:paraId="38D3BAEC" w14:textId="77777777" w:rsidTr="004A469C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49985" w14:textId="3B21B0E3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Razem </w:t>
            </w:r>
          </w:p>
        </w:tc>
        <w:tc>
          <w:tcPr>
            <w:tcW w:w="23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AF0719" w14:textId="7BCFD5E5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021F9" w14:textId="7777777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1429C5" w14:textId="7777777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33C04" w14:textId="7777777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7229F1" w14:textId="7777777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BFB6C7" w14:textId="77777777" w:rsidR="004A469C" w:rsidRPr="00017F12" w:rsidRDefault="004A46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2DB6C647" w14:textId="77777777" w:rsidR="00BD694D" w:rsidRPr="00017F12" w:rsidRDefault="00BD694D" w:rsidP="00BD694D">
      <w:pPr>
        <w:pStyle w:val="Zawartotabeli"/>
        <w:rPr>
          <w:sz w:val="22"/>
          <w:szCs w:val="22"/>
        </w:rPr>
      </w:pPr>
    </w:p>
    <w:p w14:paraId="57E163C3" w14:textId="77777777" w:rsidR="00AA0C92" w:rsidRPr="00017F12" w:rsidRDefault="00AA0C92" w:rsidP="00BD694D">
      <w:pPr>
        <w:rPr>
          <w:sz w:val="22"/>
          <w:szCs w:val="22"/>
        </w:rPr>
      </w:pPr>
    </w:p>
    <w:p w14:paraId="7CBD2519" w14:textId="77777777" w:rsidR="00AA0C92" w:rsidRPr="00017F12" w:rsidRDefault="00AA0C92" w:rsidP="00BD694D">
      <w:pPr>
        <w:rPr>
          <w:sz w:val="22"/>
          <w:szCs w:val="22"/>
        </w:rPr>
      </w:pPr>
    </w:p>
    <w:p w14:paraId="7F453A8C" w14:textId="77777777" w:rsidR="00BD694D" w:rsidRPr="00017F12" w:rsidRDefault="00BD694D" w:rsidP="00BD694D">
      <w:pPr>
        <w:rPr>
          <w:sz w:val="22"/>
          <w:szCs w:val="22"/>
        </w:rPr>
      </w:pPr>
      <w:r w:rsidRPr="00017F12">
        <w:rPr>
          <w:sz w:val="22"/>
          <w:szCs w:val="22"/>
        </w:rPr>
        <w:t>Opis metod prowadzenia zajęć</w:t>
      </w:r>
    </w:p>
    <w:p w14:paraId="1DE4007A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017F12" w14:paraId="5E37C4BD" w14:textId="77777777" w:rsidTr="00AA0C92">
        <w:trPr>
          <w:trHeight w:val="7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F30649" w14:textId="26E10A1C" w:rsidR="000C751A" w:rsidRPr="00017F12" w:rsidRDefault="00D356A5">
            <w:pPr>
              <w:pStyle w:val="Zawartotabeli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Metoda </w:t>
            </w:r>
            <w:r w:rsidR="004A469C" w:rsidRPr="00017F12">
              <w:rPr>
                <w:sz w:val="22"/>
                <w:szCs w:val="22"/>
              </w:rPr>
              <w:t>wykładowo</w:t>
            </w:r>
            <w:r w:rsidR="004A469C" w:rsidRPr="00017F12">
              <w:rPr>
                <w:sz w:val="22"/>
                <w:szCs w:val="22"/>
              </w:rPr>
              <w:noBreakHyphen/>
            </w:r>
            <w:r w:rsidRPr="00017F12">
              <w:rPr>
                <w:sz w:val="22"/>
                <w:szCs w:val="22"/>
              </w:rPr>
              <w:t>konwersatoryjna, referatowa, dyskusyjna</w:t>
            </w:r>
            <w:r w:rsidR="00FB551D" w:rsidRPr="00017F12">
              <w:rPr>
                <w:sz w:val="22"/>
                <w:szCs w:val="22"/>
              </w:rPr>
              <w:t>.</w:t>
            </w:r>
          </w:p>
          <w:p w14:paraId="5C4500AD" w14:textId="6BB169BF" w:rsidR="00BD694D" w:rsidRPr="00017F12" w:rsidRDefault="000C751A" w:rsidP="00BF1ECA">
            <w:pPr>
              <w:pStyle w:val="Zawartotabeli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W miarę możliwości (mobilność między jednostkami badawczo-naukowymi): Warsztaty w </w:t>
            </w:r>
            <w:r w:rsidR="00BF1ECA" w:rsidRPr="00017F12">
              <w:rPr>
                <w:sz w:val="22"/>
                <w:szCs w:val="22"/>
              </w:rPr>
              <w:t>P</w:t>
            </w:r>
            <w:r w:rsidRPr="00017F12">
              <w:rPr>
                <w:sz w:val="22"/>
                <w:szCs w:val="22"/>
              </w:rPr>
              <w:t>racowni</w:t>
            </w:r>
            <w:r w:rsidR="00BF1ECA" w:rsidRPr="00017F12">
              <w:rPr>
                <w:sz w:val="22"/>
                <w:szCs w:val="22"/>
              </w:rPr>
              <w:t xml:space="preserve"> Języka Prasłowiańskiego </w:t>
            </w:r>
            <w:r w:rsidR="004A469C" w:rsidRPr="00017F12">
              <w:rPr>
                <w:sz w:val="22"/>
                <w:szCs w:val="22"/>
              </w:rPr>
              <w:t>(Instytut Slawistyki PAN)</w:t>
            </w:r>
          </w:p>
        </w:tc>
      </w:tr>
    </w:tbl>
    <w:p w14:paraId="1C8362F9" w14:textId="77777777" w:rsidR="00AA0C92" w:rsidRPr="00017F12" w:rsidRDefault="00AA0C92" w:rsidP="00BD694D">
      <w:pPr>
        <w:pStyle w:val="Zawartotabeli"/>
        <w:rPr>
          <w:sz w:val="22"/>
          <w:szCs w:val="22"/>
        </w:rPr>
      </w:pPr>
    </w:p>
    <w:p w14:paraId="7778BBE7" w14:textId="77777777" w:rsidR="00BD694D" w:rsidRPr="00017F12" w:rsidRDefault="00BD694D" w:rsidP="00BD694D">
      <w:pPr>
        <w:pStyle w:val="Zawartotabeli"/>
        <w:rPr>
          <w:sz w:val="22"/>
          <w:szCs w:val="22"/>
        </w:rPr>
      </w:pPr>
      <w:r w:rsidRPr="00017F12">
        <w:rPr>
          <w:sz w:val="22"/>
          <w:szCs w:val="22"/>
        </w:rPr>
        <w:t>Formy sprawdzania efektów kształcenia</w:t>
      </w:r>
    </w:p>
    <w:p w14:paraId="6DCD77C3" w14:textId="77777777" w:rsidR="00BD694D" w:rsidRPr="00017F12" w:rsidRDefault="00BD694D" w:rsidP="00BD694D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D694D" w:rsidRPr="00017F12" w14:paraId="22A16160" w14:textId="77777777" w:rsidTr="00FB551D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7874F0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2B1A30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989F26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1E2416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5B2B12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902B86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8E2B9A8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F90CD0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6D7CE6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85D6EC6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6F9F70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4448C1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A7EF60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9718DB" w14:textId="77777777" w:rsidR="00BD694D" w:rsidRPr="00017F12" w:rsidRDefault="00BD694D">
            <w:pPr>
              <w:ind w:left="113" w:right="113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Inne</w:t>
            </w:r>
          </w:p>
        </w:tc>
      </w:tr>
      <w:tr w:rsidR="00BD694D" w:rsidRPr="00017F12" w14:paraId="0292AFC1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217538" w14:textId="77777777" w:rsidR="00BD694D" w:rsidRPr="00017F12" w:rsidRDefault="00BD694D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9ABAEA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01671D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DC802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ED3F6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26590A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3291DA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21B08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A3DCA5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47E83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60F86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0E80C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6EA710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BCBB4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  <w:tr w:rsidR="00BD694D" w:rsidRPr="00017F12" w14:paraId="707D9866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6D403A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5C4FF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A31F8A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DADC0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FF7690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46E05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D8B75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BF8F2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A35E7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92BE88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41231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AB0C7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C8701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13FA7E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  <w:tr w:rsidR="00D356A5" w:rsidRPr="00017F12" w14:paraId="27B15948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4C7F16" w14:textId="77777777" w:rsidR="00D356A5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4368D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9D849C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50FCA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B9E4A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4318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E0907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7D0F5D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C310A5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6243B6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C78AE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E83B4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4F57B8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52B0D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</w:tr>
      <w:tr w:rsidR="00D356A5" w:rsidRPr="00017F12" w14:paraId="4C583F72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BAE48A" w14:textId="77777777" w:rsidR="00D356A5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E639D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063E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26C939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028439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7437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0508E0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323385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F4D5C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7864F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684DE7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18284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78D57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A35749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</w:tr>
      <w:tr w:rsidR="00BD694D" w:rsidRPr="00017F12" w14:paraId="36E86750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86CD88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7C16E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48FDF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E0420A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26648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A9A2C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693E6E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D07DC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34D2D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4916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B4FB8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E393C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068225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BBACFE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  <w:tr w:rsidR="00D356A5" w:rsidRPr="00017F12" w14:paraId="67C6F8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D03624" w14:textId="77777777" w:rsidR="00D356A5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B9C0E5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29E569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52CD46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9F85B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D9938D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FE4F8D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3ED16E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F53085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323B3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6B82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24021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430D06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7939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</w:tr>
      <w:tr w:rsidR="00D356A5" w:rsidRPr="00017F12" w14:paraId="5618E832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40D9BA" w14:textId="77777777" w:rsidR="00D356A5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ED8C75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32672E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D2129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DDE662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F1D4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D91CA5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CBC7D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7B305" w14:textId="77777777" w:rsidR="00D356A5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B95B7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9B7196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154BF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FCE148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B3BFB" w14:textId="77777777" w:rsidR="00D356A5" w:rsidRPr="00017F12" w:rsidRDefault="00D356A5">
            <w:pPr>
              <w:rPr>
                <w:sz w:val="22"/>
                <w:szCs w:val="22"/>
              </w:rPr>
            </w:pPr>
          </w:p>
        </w:tc>
      </w:tr>
      <w:tr w:rsidR="00BD694D" w:rsidRPr="00017F12" w14:paraId="6EDA9DAB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90A21B" w14:textId="77777777" w:rsidR="00BD694D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A7946B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57F9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2CE94D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EE4D8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9E2351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BD93C0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9DE81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39C5B7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2E8EE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8EB83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E1A4F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83F3A2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66AC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  <w:tr w:rsidR="00BD694D" w:rsidRPr="00017F12" w14:paraId="39606A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DF995D" w14:textId="77777777" w:rsidR="00BD694D" w:rsidRPr="00017F12" w:rsidRDefault="00D356A5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B6285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F6B1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4B7AD0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35F45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5AAE8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5A643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84DE7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417089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6F48A" w14:textId="77777777" w:rsidR="00BD694D" w:rsidRPr="00017F12" w:rsidRDefault="009C02EF" w:rsidP="009C02EF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01186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8D0EC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7CE4F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6907E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  <w:tr w:rsidR="00BD694D" w:rsidRPr="00017F12" w14:paraId="409BAAB4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EB448D" w14:textId="77777777" w:rsidR="00BD694D" w:rsidRPr="00017F12" w:rsidRDefault="00BD694D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K0</w:t>
            </w:r>
            <w:r w:rsidR="005303CD" w:rsidRPr="00017F12">
              <w:rPr>
                <w:sz w:val="22"/>
                <w:szCs w:val="22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B1AD0A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2DF9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18A563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DB197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2B38B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8C1F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227D0B" w14:textId="77777777" w:rsidR="00BD694D" w:rsidRPr="00017F12" w:rsidRDefault="009D76D6" w:rsidP="009D76D6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23EB89" w14:textId="77777777" w:rsidR="00BD694D" w:rsidRPr="00017F12" w:rsidRDefault="009D76D6" w:rsidP="009D76D6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FA6C3" w14:textId="77777777" w:rsidR="00BD694D" w:rsidRPr="00017F12" w:rsidRDefault="009D76D6" w:rsidP="009D76D6">
            <w:pPr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D3EF7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E53F14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1C8B2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6D13C1" w14:textId="77777777" w:rsidR="00BD694D" w:rsidRPr="00017F12" w:rsidRDefault="00BD694D">
            <w:pPr>
              <w:rPr>
                <w:sz w:val="22"/>
                <w:szCs w:val="22"/>
              </w:rPr>
            </w:pPr>
          </w:p>
        </w:tc>
      </w:tr>
    </w:tbl>
    <w:p w14:paraId="2EF0A232" w14:textId="77777777" w:rsidR="00BD694D" w:rsidRPr="00017F12" w:rsidRDefault="00BD694D" w:rsidP="00BD694D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017F12" w14:paraId="33A970D5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8B13BB" w14:textId="77777777" w:rsidR="00BD694D" w:rsidRPr="00017F12" w:rsidRDefault="00BD694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280D648" w14:textId="649A7D95" w:rsidR="00BD694D" w:rsidRPr="00017F12" w:rsidRDefault="00A74AB7" w:rsidP="00C2278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8</w:t>
            </w:r>
            <w:r w:rsidR="0079717A" w:rsidRPr="00017F12">
              <w:rPr>
                <w:sz w:val="22"/>
                <w:szCs w:val="22"/>
              </w:rPr>
              <w:t>0</w:t>
            </w:r>
            <w:r w:rsidR="005303CD" w:rsidRPr="00017F12">
              <w:rPr>
                <w:sz w:val="22"/>
                <w:szCs w:val="22"/>
              </w:rPr>
              <w:t>% aktywny udział w zajęciach</w:t>
            </w:r>
            <w:r w:rsidR="00713C5C">
              <w:rPr>
                <w:sz w:val="22"/>
                <w:szCs w:val="22"/>
              </w:rPr>
              <w:t xml:space="preserve"> i warsztatach</w:t>
            </w:r>
            <w:r w:rsidR="005303CD" w:rsidRPr="00017F12">
              <w:rPr>
                <w:sz w:val="22"/>
                <w:szCs w:val="22"/>
              </w:rPr>
              <w:t xml:space="preserve">, </w:t>
            </w:r>
            <w:r w:rsidRPr="00017F12">
              <w:rPr>
                <w:sz w:val="22"/>
                <w:szCs w:val="22"/>
              </w:rPr>
              <w:t>20</w:t>
            </w:r>
            <w:r w:rsidR="005303CD" w:rsidRPr="00017F12">
              <w:rPr>
                <w:sz w:val="22"/>
                <w:szCs w:val="22"/>
              </w:rPr>
              <w:t>% referat</w:t>
            </w:r>
            <w:r w:rsidRPr="00017F12">
              <w:rPr>
                <w:sz w:val="22"/>
                <w:szCs w:val="22"/>
              </w:rPr>
              <w:t>, prezentacja, itp.</w:t>
            </w:r>
          </w:p>
        </w:tc>
      </w:tr>
    </w:tbl>
    <w:p w14:paraId="065A6BB5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017F12" w14:paraId="2687489A" w14:textId="77777777" w:rsidTr="00BD69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E2A770" w14:textId="77777777" w:rsidR="00BD694D" w:rsidRPr="00017F12" w:rsidRDefault="00BD694D">
            <w:pPr>
              <w:autoSpaceDE/>
              <w:autoSpaceDN w:val="0"/>
              <w:spacing w:after="57"/>
              <w:jc w:val="center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33E65BA" w14:textId="0AE24017" w:rsidR="00C2278F" w:rsidRPr="00017F12" w:rsidRDefault="00C2278F" w:rsidP="00C2278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>Zaliczenie ustne przeprowadzone w sposób tradycyjny lub zdalny, po wcześniejszym uzgodnieniu ze studentami.</w:t>
            </w:r>
          </w:p>
          <w:p w14:paraId="3BD17BF1" w14:textId="2D5AC8F2" w:rsidR="00BD694D" w:rsidRPr="00017F12" w:rsidRDefault="00BD694D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6E8CB1A0" w14:textId="77777777" w:rsidR="00BD694D" w:rsidRPr="00017F12" w:rsidRDefault="00BD694D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14:paraId="2EF910FE" w14:textId="77777777" w:rsidR="00BD694D" w:rsidRPr="00017F12" w:rsidRDefault="00BD694D" w:rsidP="00BD694D">
      <w:pPr>
        <w:rPr>
          <w:sz w:val="22"/>
          <w:szCs w:val="22"/>
        </w:rPr>
      </w:pPr>
    </w:p>
    <w:p w14:paraId="240D99F8" w14:textId="77777777" w:rsidR="00BD694D" w:rsidRPr="00713C5C" w:rsidRDefault="00BD694D" w:rsidP="00BD694D">
      <w:pPr>
        <w:rPr>
          <w:b/>
          <w:sz w:val="22"/>
          <w:szCs w:val="22"/>
        </w:rPr>
      </w:pPr>
      <w:r w:rsidRPr="00713C5C">
        <w:rPr>
          <w:b/>
          <w:sz w:val="22"/>
          <w:szCs w:val="22"/>
        </w:rPr>
        <w:t>Treści merytoryczne (wykaz tematów)</w:t>
      </w:r>
    </w:p>
    <w:p w14:paraId="38D893B0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017F12" w14:paraId="7EDD1F2D" w14:textId="77777777" w:rsidTr="00BD694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2FC0E4" w14:textId="77777777" w:rsidR="00161318" w:rsidRPr="00017F12" w:rsidRDefault="00161318" w:rsidP="00161318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- Najbardziej charakterystyczne cechy językowe (fonetyczne, morfologiczne, leksykalne, składniowe) współczesnych słowiańskich języków literackich:</w:t>
            </w:r>
          </w:p>
          <w:p w14:paraId="50BAEC2D" w14:textId="77777777" w:rsidR="00713C5C" w:rsidRDefault="00161318" w:rsidP="00161318">
            <w:pPr>
              <w:pStyle w:val="Tekstdymka1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zachodniosłowiańskich</w:t>
            </w:r>
            <w:proofErr w:type="gramEnd"/>
            <w:r w:rsidRPr="00017F12">
              <w:rPr>
                <w:rFonts w:ascii="Times New Roman" w:hAnsi="Times New Roman" w:cs="Times New Roman"/>
                <w:sz w:val="22"/>
                <w:szCs w:val="22"/>
              </w:rPr>
              <w:t xml:space="preserve"> (polski, czeski, słowacki, </w:t>
            </w:r>
            <w:proofErr w:type="spellStart"/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górno</w:t>
            </w:r>
            <w:proofErr w:type="spellEnd"/>
            <w:r w:rsidRPr="00017F12">
              <w:rPr>
                <w:rFonts w:ascii="Times New Roman" w:hAnsi="Times New Roman" w:cs="Times New Roman"/>
                <w:sz w:val="22"/>
                <w:szCs w:val="22"/>
              </w:rPr>
              <w:noBreakHyphen/>
              <w:t xml:space="preserve"> i dolnołużycki)</w:t>
            </w:r>
          </w:p>
          <w:p w14:paraId="74776D45" w14:textId="77777777" w:rsidR="00713C5C" w:rsidRDefault="00161318" w:rsidP="00161318">
            <w:pPr>
              <w:pStyle w:val="Tekstdymka1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3C5C">
              <w:rPr>
                <w:rFonts w:ascii="Times New Roman" w:hAnsi="Times New Roman" w:cs="Times New Roman"/>
                <w:sz w:val="22"/>
                <w:szCs w:val="22"/>
              </w:rPr>
              <w:t>południowosłowiański</w:t>
            </w:r>
            <w:proofErr w:type="gramEnd"/>
            <w:r w:rsidRPr="00713C5C">
              <w:rPr>
                <w:rFonts w:ascii="Times New Roman" w:hAnsi="Times New Roman" w:cs="Times New Roman"/>
                <w:sz w:val="22"/>
                <w:szCs w:val="22"/>
              </w:rPr>
              <w:t xml:space="preserve"> (słoweński, chorwacki, serbski, bośniacki, czarnogórski, bułgarski, macedoński)</w:t>
            </w:r>
          </w:p>
          <w:p w14:paraId="24D14C2D" w14:textId="24A7DE8D" w:rsidR="00161318" w:rsidRPr="00713C5C" w:rsidRDefault="00161318" w:rsidP="00161318">
            <w:pPr>
              <w:pStyle w:val="Tekstdymka1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13C5C">
              <w:rPr>
                <w:rFonts w:ascii="Times New Roman" w:hAnsi="Times New Roman" w:cs="Times New Roman"/>
                <w:sz w:val="22"/>
                <w:szCs w:val="22"/>
              </w:rPr>
              <w:t>wschodniosłowiański</w:t>
            </w:r>
            <w:proofErr w:type="gramEnd"/>
            <w:r w:rsidRPr="00713C5C">
              <w:rPr>
                <w:rFonts w:ascii="Times New Roman" w:hAnsi="Times New Roman" w:cs="Times New Roman"/>
                <w:sz w:val="22"/>
                <w:szCs w:val="22"/>
              </w:rPr>
              <w:t xml:space="preserve"> (rosyjski, ukraiński, białoruski). </w:t>
            </w:r>
          </w:p>
          <w:p w14:paraId="79AAAEA1" w14:textId="327C4AE2" w:rsidR="00161318" w:rsidRPr="00017F12" w:rsidRDefault="00161318" w:rsidP="00161318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>Sytuacja tzw. m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ikrojęzyk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 xml:space="preserve">ów 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słowiański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>ch.</w:t>
            </w:r>
          </w:p>
          <w:p w14:paraId="702AC857" w14:textId="6581EE20" w:rsidR="00161318" w:rsidRPr="00017F12" w:rsidRDefault="00161318" w:rsidP="00161318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 xml:space="preserve">- Dialekty słowiańskie. 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 xml:space="preserve">Narzecza 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o statusie języków regionalnych</w:t>
            </w:r>
          </w:p>
          <w:p w14:paraId="67A6A38C" w14:textId="5C26329C" w:rsidR="00161318" w:rsidRPr="00017F12" w:rsidRDefault="00161318" w:rsidP="00713C5C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>Metody b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adania nad językami słowiańskimi (w ujęciu genetycznym (historyczn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noBreakHyphen/>
              <w:t>porównawcz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>ym)</w:t>
            </w:r>
            <w:r w:rsidR="00713C5C">
              <w:rPr>
                <w:rFonts w:ascii="Times New Roman" w:hAnsi="Times New Roman" w:cs="Times New Roman"/>
                <w:sz w:val="22"/>
                <w:szCs w:val="22"/>
              </w:rPr>
              <w:t>, typologicznym i geolingwistycznym.</w:t>
            </w:r>
            <w:r w:rsidRPr="00017F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04020214" w14:textId="77777777" w:rsidR="00BD694D" w:rsidRPr="00017F12" w:rsidRDefault="00BD694D" w:rsidP="00BD694D">
      <w:pPr>
        <w:rPr>
          <w:sz w:val="22"/>
          <w:szCs w:val="22"/>
        </w:rPr>
      </w:pPr>
    </w:p>
    <w:p w14:paraId="5C166F23" w14:textId="77777777" w:rsidR="00BD694D" w:rsidRPr="00017F12" w:rsidRDefault="00BD694D" w:rsidP="00BD694D">
      <w:pPr>
        <w:rPr>
          <w:sz w:val="22"/>
          <w:szCs w:val="22"/>
        </w:rPr>
      </w:pPr>
      <w:r w:rsidRPr="00017F12">
        <w:rPr>
          <w:sz w:val="22"/>
          <w:szCs w:val="22"/>
        </w:rPr>
        <w:t>Wykaz literatury podstawowej</w:t>
      </w:r>
    </w:p>
    <w:p w14:paraId="63B2828E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017F12" w14:paraId="290AEAF9" w14:textId="77777777" w:rsidTr="00FB551D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92FF97" w14:textId="77777777" w:rsidR="00017F12" w:rsidRPr="00017F12" w:rsidRDefault="00017F12" w:rsidP="00017F1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Fałowski </w:t>
            </w:r>
            <w:proofErr w:type="gramStart"/>
            <w:r w:rsidRPr="00017F12">
              <w:rPr>
                <w:sz w:val="22"/>
                <w:szCs w:val="22"/>
              </w:rPr>
              <w:t xml:space="preserve">A,  </w:t>
            </w:r>
            <w:proofErr w:type="spellStart"/>
            <w:r w:rsidRPr="00017F12">
              <w:rPr>
                <w:sz w:val="22"/>
                <w:szCs w:val="22"/>
              </w:rPr>
              <w:t>Sendero</w:t>
            </w:r>
            <w:proofErr w:type="spellEnd"/>
            <w:proofErr w:type="gramEnd"/>
            <w:r w:rsidRPr="00017F12">
              <w:rPr>
                <w:sz w:val="22"/>
                <w:szCs w:val="22"/>
              </w:rPr>
              <w:t xml:space="preserve"> B.; </w:t>
            </w:r>
            <w:r w:rsidRPr="00017F12">
              <w:rPr>
                <w:i/>
                <w:sz w:val="22"/>
                <w:szCs w:val="22"/>
              </w:rPr>
              <w:t>Biesiada słowiańska</w:t>
            </w:r>
            <w:r w:rsidRPr="00017F12">
              <w:rPr>
                <w:sz w:val="22"/>
                <w:szCs w:val="22"/>
              </w:rPr>
              <w:t>, Kraków 1975</w:t>
            </w:r>
          </w:p>
          <w:p w14:paraId="2DF91C91" w14:textId="3C76DB17" w:rsidR="00017F12" w:rsidRPr="00017F12" w:rsidRDefault="00017F12" w:rsidP="00017F12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017F12">
              <w:rPr>
                <w:i/>
                <w:sz w:val="22"/>
                <w:szCs w:val="22"/>
              </w:rPr>
              <w:t xml:space="preserve">Języki indoeuropejskie </w:t>
            </w:r>
            <w:r w:rsidRPr="00017F12">
              <w:rPr>
                <w:sz w:val="22"/>
                <w:szCs w:val="22"/>
              </w:rPr>
              <w:t xml:space="preserve">II, pod red. L. Bednarczuka, rozdz.: </w:t>
            </w:r>
            <w:r w:rsidRPr="00017F12">
              <w:rPr>
                <w:i/>
                <w:sz w:val="22"/>
                <w:szCs w:val="22"/>
              </w:rPr>
              <w:t xml:space="preserve">JĘZYKI SŁOWIAŃSKIE </w:t>
            </w:r>
            <w:r w:rsidRPr="00017F12">
              <w:rPr>
                <w:sz w:val="22"/>
                <w:szCs w:val="22"/>
              </w:rPr>
              <w:t>(autor: F. Sławski), Warszawa 1988, s. 907-1005</w:t>
            </w:r>
          </w:p>
          <w:p w14:paraId="31D61859" w14:textId="77777777" w:rsidR="00017F12" w:rsidRPr="00017F12" w:rsidRDefault="00017F12" w:rsidP="00017F12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</w:rPr>
              <w:t xml:space="preserve">Moszyński L., </w:t>
            </w:r>
            <w:r w:rsidRPr="00017F12">
              <w:rPr>
                <w:i/>
                <w:sz w:val="22"/>
                <w:szCs w:val="22"/>
              </w:rPr>
              <w:t>Wstęp do filologii słowiańskiej</w:t>
            </w:r>
            <w:r w:rsidRPr="00017F12">
              <w:rPr>
                <w:sz w:val="22"/>
                <w:szCs w:val="22"/>
              </w:rPr>
              <w:t>, wyd. II poprawione, Warszawa 2006 [lub: wyd. I, Warszawa 1984</w:t>
            </w:r>
          </w:p>
          <w:p w14:paraId="75BAAB96" w14:textId="77777777" w:rsidR="00017F12" w:rsidRPr="00017F12" w:rsidRDefault="00017F12" w:rsidP="00017F12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2"/>
                <w:szCs w:val="22"/>
              </w:rPr>
            </w:pPr>
            <w:r w:rsidRPr="00017F12">
              <w:rPr>
                <w:sz w:val="22"/>
                <w:szCs w:val="22"/>
                <w:lang w:val="ru-RU"/>
              </w:rPr>
              <w:t xml:space="preserve">Супрун А.Е., </w:t>
            </w:r>
            <w:r w:rsidRPr="00017F12">
              <w:rPr>
                <w:i/>
                <w:sz w:val="22"/>
                <w:szCs w:val="22"/>
                <w:lang w:val="ru-RU"/>
              </w:rPr>
              <w:t>Введение в славянскую филологию</w:t>
            </w:r>
            <w:r w:rsidRPr="00017F12">
              <w:rPr>
                <w:sz w:val="22"/>
                <w:szCs w:val="22"/>
                <w:lang w:val="ru-RU"/>
              </w:rPr>
              <w:t>, Минск 1989</w:t>
            </w:r>
          </w:p>
          <w:p w14:paraId="455355AF" w14:textId="655199CA" w:rsidR="00017F12" w:rsidRPr="00017F12" w:rsidRDefault="00017F12" w:rsidP="00017F12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2"/>
                <w:szCs w:val="22"/>
              </w:rPr>
            </w:pPr>
            <w:r w:rsidRPr="00017F12">
              <w:rPr>
                <w:i/>
                <w:sz w:val="22"/>
                <w:szCs w:val="22"/>
                <w:lang w:val="ru-RU"/>
              </w:rPr>
              <w:t>Языки</w:t>
            </w:r>
            <w:r w:rsidRPr="00017F12">
              <w:rPr>
                <w:i/>
                <w:sz w:val="22"/>
                <w:szCs w:val="22"/>
              </w:rPr>
              <w:t xml:space="preserve"> </w:t>
            </w:r>
            <w:r w:rsidRPr="00017F12">
              <w:rPr>
                <w:i/>
                <w:sz w:val="22"/>
                <w:szCs w:val="22"/>
                <w:lang w:val="ru-RU"/>
              </w:rPr>
              <w:t>мира</w:t>
            </w:r>
            <w:r w:rsidRPr="00017F12">
              <w:rPr>
                <w:i/>
                <w:sz w:val="22"/>
                <w:szCs w:val="22"/>
              </w:rPr>
              <w:t xml:space="preserve">: </w:t>
            </w:r>
            <w:r w:rsidRPr="00017F12">
              <w:rPr>
                <w:i/>
                <w:sz w:val="22"/>
                <w:szCs w:val="22"/>
                <w:lang w:val="ru-RU"/>
              </w:rPr>
              <w:t>Славянские</w:t>
            </w:r>
            <w:r w:rsidRPr="00017F12">
              <w:rPr>
                <w:i/>
                <w:sz w:val="22"/>
                <w:szCs w:val="22"/>
              </w:rPr>
              <w:t xml:space="preserve"> </w:t>
            </w:r>
            <w:r w:rsidRPr="00017F12">
              <w:rPr>
                <w:i/>
                <w:sz w:val="22"/>
                <w:szCs w:val="22"/>
                <w:lang w:val="ru-RU"/>
              </w:rPr>
              <w:t>языки</w:t>
            </w:r>
            <w:r w:rsidRPr="00017F12">
              <w:rPr>
                <w:sz w:val="22"/>
                <w:szCs w:val="22"/>
              </w:rPr>
              <w:t xml:space="preserve">, </w:t>
            </w:r>
            <w:proofErr w:type="spellStart"/>
            <w:r w:rsidRPr="00017F12">
              <w:rPr>
                <w:sz w:val="22"/>
                <w:szCs w:val="22"/>
                <w:lang w:val="ru-RU"/>
              </w:rPr>
              <w:t>ред</w:t>
            </w:r>
            <w:proofErr w:type="spellEnd"/>
            <w:r w:rsidRPr="00017F12">
              <w:rPr>
                <w:sz w:val="22"/>
                <w:szCs w:val="22"/>
              </w:rPr>
              <w:t xml:space="preserve">. </w:t>
            </w:r>
            <w:r w:rsidRPr="00017F12">
              <w:rPr>
                <w:sz w:val="22"/>
                <w:szCs w:val="22"/>
                <w:lang w:val="ru-RU"/>
              </w:rPr>
              <w:t>коллегия</w:t>
            </w:r>
            <w:r w:rsidRPr="00017F12">
              <w:rPr>
                <w:sz w:val="22"/>
                <w:szCs w:val="22"/>
              </w:rPr>
              <w:t xml:space="preserve">: </w:t>
            </w:r>
            <w:r w:rsidRPr="00017F12">
              <w:rPr>
                <w:sz w:val="22"/>
                <w:szCs w:val="22"/>
                <w:lang w:val="ru-RU"/>
              </w:rPr>
              <w:t>А</w:t>
            </w:r>
            <w:r w:rsidRPr="00017F12">
              <w:rPr>
                <w:sz w:val="22"/>
                <w:szCs w:val="22"/>
              </w:rPr>
              <w:t>.</w:t>
            </w:r>
            <w:r w:rsidRPr="00017F12">
              <w:rPr>
                <w:sz w:val="22"/>
                <w:szCs w:val="22"/>
                <w:lang w:val="ru-RU"/>
              </w:rPr>
              <w:t>М</w:t>
            </w:r>
            <w:r w:rsidRPr="00017F12">
              <w:rPr>
                <w:sz w:val="22"/>
                <w:szCs w:val="22"/>
              </w:rPr>
              <w:t xml:space="preserve">. </w:t>
            </w:r>
            <w:proofErr w:type="spellStart"/>
            <w:r w:rsidRPr="00017F12">
              <w:rPr>
                <w:sz w:val="22"/>
                <w:szCs w:val="22"/>
                <w:lang w:val="ru-RU"/>
              </w:rPr>
              <w:t>Молдован</w:t>
            </w:r>
            <w:proofErr w:type="spellEnd"/>
            <w:r w:rsidRPr="00017F12">
              <w:rPr>
                <w:sz w:val="22"/>
                <w:szCs w:val="22"/>
              </w:rPr>
              <w:t xml:space="preserve"> (</w:t>
            </w:r>
            <w:r w:rsidRPr="00017F12">
              <w:rPr>
                <w:sz w:val="22"/>
                <w:szCs w:val="22"/>
                <w:lang w:val="ru-RU"/>
              </w:rPr>
              <w:t>и</w:t>
            </w:r>
            <w:r w:rsidRPr="00017F12">
              <w:rPr>
                <w:sz w:val="22"/>
                <w:szCs w:val="22"/>
              </w:rPr>
              <w:t xml:space="preserve"> </w:t>
            </w:r>
            <w:proofErr w:type="spellStart"/>
            <w:r w:rsidRPr="00017F12">
              <w:rPr>
                <w:sz w:val="22"/>
                <w:szCs w:val="22"/>
                <w:lang w:val="ru-RU"/>
              </w:rPr>
              <w:t>др</w:t>
            </w:r>
            <w:proofErr w:type="spellEnd"/>
            <w:r w:rsidRPr="00017F12">
              <w:rPr>
                <w:sz w:val="22"/>
                <w:szCs w:val="22"/>
              </w:rPr>
              <w:t xml:space="preserve">.), </w:t>
            </w:r>
            <w:r w:rsidRPr="00017F12">
              <w:rPr>
                <w:sz w:val="22"/>
                <w:szCs w:val="22"/>
                <w:lang w:val="ru-RU"/>
              </w:rPr>
              <w:t>Москва</w:t>
            </w:r>
            <w:r w:rsidRPr="00017F12">
              <w:rPr>
                <w:sz w:val="22"/>
                <w:szCs w:val="22"/>
              </w:rPr>
              <w:t xml:space="preserve"> 2005</w:t>
            </w:r>
            <w:r w:rsidR="00713C5C">
              <w:rPr>
                <w:sz w:val="22"/>
                <w:szCs w:val="22"/>
              </w:rPr>
              <w:t xml:space="preserve">. </w:t>
            </w:r>
          </w:p>
        </w:tc>
      </w:tr>
    </w:tbl>
    <w:p w14:paraId="731D65C5" w14:textId="77777777" w:rsidR="00017F12" w:rsidRPr="00017F12" w:rsidRDefault="00017F12" w:rsidP="00BD694D">
      <w:pPr>
        <w:rPr>
          <w:sz w:val="22"/>
          <w:szCs w:val="22"/>
        </w:rPr>
      </w:pPr>
    </w:p>
    <w:p w14:paraId="22E5287A" w14:textId="77777777" w:rsidR="00BD694D" w:rsidRPr="00713C5C" w:rsidRDefault="00BD694D" w:rsidP="00BD694D">
      <w:pPr>
        <w:rPr>
          <w:sz w:val="22"/>
          <w:szCs w:val="22"/>
        </w:rPr>
      </w:pPr>
      <w:r w:rsidRPr="00713C5C">
        <w:rPr>
          <w:sz w:val="22"/>
          <w:szCs w:val="22"/>
        </w:rPr>
        <w:t>Wykaz literatury uzupełniającej</w:t>
      </w:r>
    </w:p>
    <w:p w14:paraId="4C4E97E0" w14:textId="77777777" w:rsidR="00BD694D" w:rsidRPr="00713C5C" w:rsidRDefault="00BD694D" w:rsidP="00BD694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713C5C" w14:paraId="15C8E952" w14:textId="77777777" w:rsidTr="00017F12">
        <w:trPr>
          <w:trHeight w:val="68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F8406D" w14:textId="66B3DF9D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3C0EE7">
              <w:rPr>
                <w:i/>
                <w:sz w:val="22"/>
                <w:szCs w:val="22"/>
              </w:rPr>
              <w:t>Encyklopedia językoznawstwa ogólnego</w:t>
            </w:r>
            <w:r w:rsidRPr="003C0EE7">
              <w:rPr>
                <w:sz w:val="22"/>
                <w:szCs w:val="22"/>
              </w:rPr>
              <w:t>, Wrocław-Warszawa-Kraków 1993</w:t>
            </w:r>
            <w:r>
              <w:rPr>
                <w:sz w:val="22"/>
                <w:szCs w:val="22"/>
              </w:rPr>
              <w:t>.</w:t>
            </w:r>
          </w:p>
          <w:p w14:paraId="6DEB5F43" w14:textId="2B27CF15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3C0EE7">
              <w:rPr>
                <w:sz w:val="22"/>
                <w:szCs w:val="22"/>
              </w:rPr>
              <w:t>Gołąb</w:t>
            </w:r>
            <w:r>
              <w:rPr>
                <w:sz w:val="22"/>
                <w:szCs w:val="22"/>
              </w:rPr>
              <w:t xml:space="preserve"> </w:t>
            </w:r>
            <w:r w:rsidRPr="003C0EE7">
              <w:rPr>
                <w:sz w:val="22"/>
                <w:szCs w:val="22"/>
              </w:rPr>
              <w:t>Z., Heinz</w:t>
            </w:r>
            <w:r>
              <w:rPr>
                <w:sz w:val="22"/>
                <w:szCs w:val="22"/>
              </w:rPr>
              <w:t xml:space="preserve"> </w:t>
            </w:r>
            <w:r w:rsidRPr="003C0EE7">
              <w:rPr>
                <w:sz w:val="22"/>
                <w:szCs w:val="22"/>
              </w:rPr>
              <w:t>A., Polański</w:t>
            </w:r>
            <w:r>
              <w:rPr>
                <w:sz w:val="22"/>
                <w:szCs w:val="22"/>
              </w:rPr>
              <w:t xml:space="preserve"> </w:t>
            </w:r>
            <w:r w:rsidRPr="003C0EE7">
              <w:rPr>
                <w:sz w:val="22"/>
                <w:szCs w:val="22"/>
              </w:rPr>
              <w:t xml:space="preserve">K., </w:t>
            </w:r>
            <w:r w:rsidRPr="003C0EE7">
              <w:rPr>
                <w:i/>
                <w:sz w:val="22"/>
                <w:szCs w:val="22"/>
              </w:rPr>
              <w:t>Słownik terminologii językoznawczej</w:t>
            </w:r>
            <w:r w:rsidRPr="003C0EE7">
              <w:rPr>
                <w:sz w:val="22"/>
                <w:szCs w:val="22"/>
              </w:rPr>
              <w:t>, Warszawa 1968</w:t>
            </w:r>
            <w:r>
              <w:rPr>
                <w:sz w:val="22"/>
                <w:szCs w:val="22"/>
              </w:rPr>
              <w:t>.</w:t>
            </w:r>
          </w:p>
          <w:p w14:paraId="29A84B07" w14:textId="6524DC6F" w:rsid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3C0EE7">
              <w:rPr>
                <w:sz w:val="22"/>
                <w:szCs w:val="22"/>
              </w:rPr>
              <w:t>Popowska-Taborska H.,</w:t>
            </w:r>
            <w:r w:rsidRPr="003C0EE7">
              <w:rPr>
                <w:i/>
                <w:sz w:val="22"/>
                <w:szCs w:val="22"/>
              </w:rPr>
              <w:t xml:space="preserve"> Wczesne dzieje Słowian w świetle ich języka, </w:t>
            </w:r>
            <w:r w:rsidRPr="003C0EE7">
              <w:rPr>
                <w:sz w:val="22"/>
                <w:szCs w:val="22"/>
              </w:rPr>
              <w:t>Wrocław-Warszawa-Kraków 1991</w:t>
            </w:r>
            <w:r>
              <w:rPr>
                <w:sz w:val="22"/>
                <w:szCs w:val="22"/>
              </w:rPr>
              <w:t>.</w:t>
            </w:r>
          </w:p>
          <w:p w14:paraId="54B0ACD3" w14:textId="29EFF62E" w:rsid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Siatkowski J., </w:t>
            </w:r>
            <w:r>
              <w:rPr>
                <w:i/>
                <w:sz w:val="22"/>
                <w:szCs w:val="22"/>
              </w:rPr>
              <w:t>Słowiańskie nazwy wykonawców zawodów w historii i dialektach</w:t>
            </w:r>
            <w:r>
              <w:rPr>
                <w:sz w:val="22"/>
                <w:szCs w:val="22"/>
              </w:rPr>
              <w:t xml:space="preserve">, Warszawa 2005. </w:t>
            </w:r>
          </w:p>
          <w:p w14:paraId="148EC294" w14:textId="38530CF5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3C0EE7">
              <w:rPr>
                <w:sz w:val="22"/>
                <w:szCs w:val="22"/>
              </w:rPr>
              <w:t xml:space="preserve">Sławski F., </w:t>
            </w:r>
            <w:r w:rsidRPr="003C0EE7">
              <w:rPr>
                <w:i/>
                <w:sz w:val="22"/>
                <w:szCs w:val="22"/>
              </w:rPr>
              <w:t>Słowotwórstwo, słownictwo i etymologia słowiańska</w:t>
            </w:r>
            <w:r w:rsidRPr="003C0EE7">
              <w:rPr>
                <w:sz w:val="22"/>
                <w:szCs w:val="22"/>
              </w:rPr>
              <w:t xml:space="preserve">, Kraków 2011.  </w:t>
            </w:r>
          </w:p>
          <w:p w14:paraId="6358D6A2" w14:textId="7BE72D11" w:rsidR="00713C5C" w:rsidRPr="00713C5C" w:rsidRDefault="00713C5C" w:rsidP="003C0EE7">
            <w:pPr>
              <w:pStyle w:val="Akapitzlist"/>
              <w:numPr>
                <w:ilvl w:val="0"/>
                <w:numId w:val="11"/>
              </w:numPr>
              <w:snapToGrid w:val="0"/>
              <w:spacing w:after="100" w:afterAutospacing="1" w:line="276" w:lineRule="auto"/>
              <w:jc w:val="both"/>
              <w:rPr>
                <w:sz w:val="22"/>
                <w:szCs w:val="22"/>
                <w:lang w:val="ru-RU"/>
              </w:rPr>
            </w:pPr>
            <w:r w:rsidRPr="00713C5C">
              <w:rPr>
                <w:i/>
                <w:sz w:val="22"/>
                <w:szCs w:val="22"/>
              </w:rPr>
              <w:t>Słownik prasłowiański</w:t>
            </w:r>
            <w:r w:rsidRPr="00713C5C">
              <w:rPr>
                <w:sz w:val="22"/>
                <w:szCs w:val="22"/>
              </w:rPr>
              <w:t xml:space="preserve">, red. F. Sławski, t. 1–8, Wrocław 1974–2001–. </w:t>
            </w:r>
          </w:p>
          <w:p w14:paraId="4DC07456" w14:textId="05012288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Słownik s</w:t>
            </w:r>
            <w:r w:rsidRPr="003C0EE7">
              <w:rPr>
                <w:i/>
                <w:sz w:val="22"/>
                <w:szCs w:val="22"/>
              </w:rPr>
              <w:t xml:space="preserve">tarożytności </w:t>
            </w:r>
            <w:r>
              <w:rPr>
                <w:i/>
                <w:sz w:val="22"/>
                <w:szCs w:val="22"/>
              </w:rPr>
              <w:t>s</w:t>
            </w:r>
            <w:r w:rsidRPr="003C0EE7">
              <w:rPr>
                <w:i/>
                <w:sz w:val="22"/>
                <w:szCs w:val="22"/>
              </w:rPr>
              <w:t>łowiańskich</w:t>
            </w:r>
            <w:r w:rsidRPr="003C0EE7">
              <w:rPr>
                <w:sz w:val="22"/>
                <w:szCs w:val="22"/>
              </w:rPr>
              <w:t>, t. I-VII, Wrocław-Warszawa-Kraków-Gdańsk 1961</w:t>
            </w:r>
            <w:r>
              <w:rPr>
                <w:sz w:val="22"/>
                <w:szCs w:val="22"/>
              </w:rPr>
              <w:t>–</w:t>
            </w:r>
            <w:r w:rsidRPr="003C0EE7">
              <w:rPr>
                <w:sz w:val="22"/>
                <w:szCs w:val="22"/>
              </w:rPr>
              <w:t>1982</w:t>
            </w:r>
          </w:p>
          <w:p w14:paraId="08C66B53" w14:textId="2FBE5BB0" w:rsidR="00713C5C" w:rsidRDefault="00713C5C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Stieber Z., </w:t>
            </w:r>
            <w:r>
              <w:rPr>
                <w:i/>
                <w:sz w:val="22"/>
                <w:szCs w:val="22"/>
              </w:rPr>
              <w:t>Zarys gramatyki porównawczej języków słowiańskich</w:t>
            </w:r>
            <w:r>
              <w:rPr>
                <w:sz w:val="22"/>
                <w:szCs w:val="22"/>
              </w:rPr>
              <w:t>, Warszawa 1989.</w:t>
            </w:r>
          </w:p>
          <w:p w14:paraId="0D67B823" w14:textId="77777777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3C0EE7">
              <w:rPr>
                <w:color w:val="000000"/>
                <w:sz w:val="22"/>
                <w:szCs w:val="22"/>
              </w:rPr>
              <w:t>Šekli</w:t>
            </w:r>
            <w:proofErr w:type="spellEnd"/>
            <w:r w:rsidRPr="003C0EE7">
              <w:rPr>
                <w:color w:val="000000"/>
                <w:sz w:val="22"/>
                <w:szCs w:val="22"/>
              </w:rPr>
              <w:t xml:space="preserve"> M.,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Uvod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v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primerjalno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jezikoslovje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slovanskih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C0EE7">
              <w:rPr>
                <w:i/>
                <w:iCs/>
                <w:color w:val="000000"/>
                <w:sz w:val="22"/>
                <w:szCs w:val="22"/>
              </w:rPr>
              <w:t>jezikov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: (</w:t>
            </w:r>
            <w:proofErr w:type="spellStart"/>
            <w:proofErr w:type="gramEnd"/>
            <w:r w:rsidRPr="003C0EE7">
              <w:rPr>
                <w:i/>
                <w:iCs/>
                <w:color w:val="000000"/>
                <w:sz w:val="22"/>
                <w:szCs w:val="22"/>
              </w:rPr>
              <w:t>izročki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k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predavanjem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>)</w:t>
            </w:r>
            <w:r w:rsidRPr="003C0EE7">
              <w:rPr>
                <w:color w:val="000000"/>
                <w:sz w:val="22"/>
                <w:szCs w:val="22"/>
              </w:rPr>
              <w:t xml:space="preserve">. 3. </w:t>
            </w:r>
            <w:proofErr w:type="spellStart"/>
            <w:proofErr w:type="gramStart"/>
            <w:r w:rsidRPr="003C0EE7">
              <w:rPr>
                <w:color w:val="000000"/>
                <w:sz w:val="22"/>
                <w:szCs w:val="22"/>
              </w:rPr>
              <w:t>izd</w:t>
            </w:r>
            <w:proofErr w:type="spellEnd"/>
            <w:proofErr w:type="gramEnd"/>
            <w:r w:rsidRPr="003C0EE7">
              <w:rPr>
                <w:color w:val="000000"/>
                <w:sz w:val="22"/>
                <w:szCs w:val="22"/>
              </w:rPr>
              <w:t>. Ljubljana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3C0EE7">
              <w:rPr>
                <w:color w:val="000000"/>
                <w:sz w:val="22"/>
                <w:szCs w:val="22"/>
              </w:rPr>
              <w:t>2012.</w:t>
            </w:r>
          </w:p>
          <w:p w14:paraId="5F0FBE5A" w14:textId="77777777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3C0EE7">
              <w:rPr>
                <w:color w:val="000000"/>
                <w:sz w:val="22"/>
                <w:szCs w:val="22"/>
              </w:rPr>
              <w:t>Šekli</w:t>
            </w:r>
            <w:proofErr w:type="spellEnd"/>
            <w:r w:rsidRPr="003C0EE7">
              <w:rPr>
                <w:color w:val="000000"/>
                <w:sz w:val="22"/>
                <w:szCs w:val="22"/>
              </w:rPr>
              <w:t xml:space="preserve"> M.,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Uvod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v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primerjalno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jezikoslovje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slovanskih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C0EE7">
              <w:rPr>
                <w:i/>
                <w:iCs/>
                <w:color w:val="000000"/>
                <w:sz w:val="22"/>
                <w:szCs w:val="22"/>
              </w:rPr>
              <w:t>jezikov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: (</w:t>
            </w:r>
            <w:proofErr w:type="spellStart"/>
            <w:proofErr w:type="gramEnd"/>
            <w:r w:rsidRPr="003C0EE7">
              <w:rPr>
                <w:i/>
                <w:iCs/>
                <w:color w:val="000000"/>
                <w:sz w:val="22"/>
                <w:szCs w:val="22"/>
              </w:rPr>
              <w:t>izročki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k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predavanjem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>)</w:t>
            </w:r>
            <w:r w:rsidRPr="003C0EE7">
              <w:rPr>
                <w:color w:val="000000"/>
                <w:sz w:val="22"/>
                <w:szCs w:val="22"/>
              </w:rPr>
              <w:t xml:space="preserve">. 10. </w:t>
            </w:r>
            <w:proofErr w:type="spellStart"/>
            <w:proofErr w:type="gramStart"/>
            <w:r w:rsidRPr="003C0EE7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zd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 Ljubljana</w:t>
            </w:r>
            <w:r w:rsidRPr="003C0EE7">
              <w:rPr>
                <w:color w:val="000000"/>
                <w:sz w:val="22"/>
                <w:szCs w:val="22"/>
              </w:rPr>
              <w:t xml:space="preserve">, 2020. </w:t>
            </w:r>
          </w:p>
          <w:p w14:paraId="35AB15C5" w14:textId="77777777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3C0EE7">
              <w:rPr>
                <w:color w:val="000000"/>
                <w:sz w:val="22"/>
                <w:szCs w:val="22"/>
              </w:rPr>
              <w:t>Šekli</w:t>
            </w:r>
            <w:proofErr w:type="spellEnd"/>
            <w:r w:rsidRPr="003C0EE7">
              <w:rPr>
                <w:color w:val="000000"/>
                <w:sz w:val="22"/>
                <w:szCs w:val="22"/>
              </w:rPr>
              <w:t xml:space="preserve"> M.,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Primerjalno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besedotvorje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slovanskih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C0EE7">
              <w:rPr>
                <w:i/>
                <w:iCs/>
                <w:color w:val="000000"/>
                <w:sz w:val="22"/>
                <w:szCs w:val="22"/>
              </w:rPr>
              <w:t>jezikov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: (</w:t>
            </w:r>
            <w:proofErr w:type="spellStart"/>
            <w:proofErr w:type="gramEnd"/>
            <w:r w:rsidRPr="003C0EE7">
              <w:rPr>
                <w:i/>
                <w:iCs/>
                <w:color w:val="000000"/>
                <w:sz w:val="22"/>
                <w:szCs w:val="22"/>
              </w:rPr>
              <w:t>izročki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 xml:space="preserve"> k </w:t>
            </w:r>
            <w:proofErr w:type="spellStart"/>
            <w:r w:rsidRPr="003C0EE7">
              <w:rPr>
                <w:i/>
                <w:iCs/>
                <w:color w:val="000000"/>
                <w:sz w:val="22"/>
                <w:szCs w:val="22"/>
              </w:rPr>
              <w:t>predavanjem</w:t>
            </w:r>
            <w:proofErr w:type="spellEnd"/>
            <w:r w:rsidRPr="003C0EE7">
              <w:rPr>
                <w:i/>
                <w:iCs/>
                <w:color w:val="000000"/>
                <w:sz w:val="22"/>
                <w:szCs w:val="22"/>
              </w:rPr>
              <w:t>)</w:t>
            </w:r>
            <w:r w:rsidRPr="003C0EE7">
              <w:rPr>
                <w:color w:val="000000"/>
                <w:sz w:val="22"/>
                <w:szCs w:val="22"/>
              </w:rPr>
              <w:t xml:space="preserve">. Ljubljana, 2023. </w:t>
            </w:r>
          </w:p>
          <w:p w14:paraId="5E81D3E6" w14:textId="7F6EE74D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3C0EE7">
              <w:rPr>
                <w:i/>
                <w:sz w:val="22"/>
                <w:szCs w:val="22"/>
              </w:rPr>
              <w:t>Wczesna Słowiańszczyzna. Przewodnik po dziejach i literaturze przedmiotu</w:t>
            </w:r>
            <w:r w:rsidRPr="003C0EE7">
              <w:rPr>
                <w:sz w:val="22"/>
                <w:szCs w:val="22"/>
              </w:rPr>
              <w:t xml:space="preserve">, t. I: A–Z, t. II: Bibliografia. Pod red. A. </w:t>
            </w:r>
            <w:proofErr w:type="spellStart"/>
            <w:r w:rsidRPr="003C0EE7">
              <w:rPr>
                <w:sz w:val="22"/>
                <w:szCs w:val="22"/>
              </w:rPr>
              <w:t>Wędzkiego</w:t>
            </w:r>
            <w:proofErr w:type="spellEnd"/>
            <w:r w:rsidRPr="003C0EE7">
              <w:rPr>
                <w:sz w:val="22"/>
                <w:szCs w:val="22"/>
              </w:rPr>
              <w:t>, Warszawa 2008.</w:t>
            </w:r>
          </w:p>
          <w:p w14:paraId="7A065FE7" w14:textId="77777777" w:rsidR="003C0EE7" w:rsidRPr="003C0EE7" w:rsidRDefault="003C0EE7" w:rsidP="003C0EE7">
            <w:pPr>
              <w:pStyle w:val="Akapitzlist"/>
              <w:spacing w:line="276" w:lineRule="auto"/>
              <w:jc w:val="both"/>
              <w:rPr>
                <w:sz w:val="22"/>
                <w:szCs w:val="22"/>
              </w:rPr>
            </w:pPr>
          </w:p>
          <w:p w14:paraId="58C15F09" w14:textId="77777777" w:rsidR="003C0EE7" w:rsidRDefault="003C0EE7" w:rsidP="003C0EE7">
            <w:pPr>
              <w:pStyle w:val="Akapitzlist"/>
              <w:spacing w:line="276" w:lineRule="auto"/>
              <w:jc w:val="both"/>
              <w:rPr>
                <w:sz w:val="22"/>
                <w:szCs w:val="22"/>
              </w:rPr>
            </w:pPr>
          </w:p>
          <w:p w14:paraId="7C2CC5D9" w14:textId="77777777" w:rsidR="003C0EE7" w:rsidRPr="003C0EE7" w:rsidRDefault="00713C5C" w:rsidP="003C0EE7">
            <w:pPr>
              <w:pStyle w:val="Akapitzlist"/>
              <w:numPr>
                <w:ilvl w:val="0"/>
                <w:numId w:val="11"/>
              </w:numPr>
              <w:snapToGrid w:val="0"/>
              <w:spacing w:after="100" w:afterAutospacing="1" w:line="276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Бернштейн С. Б., </w:t>
            </w:r>
            <w:r>
              <w:rPr>
                <w:i/>
                <w:sz w:val="22"/>
                <w:szCs w:val="22"/>
                <w:lang w:val="ru-RU"/>
              </w:rPr>
              <w:t>Очерк сравнительной грамматики славянских языков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ru-RU"/>
              </w:rPr>
              <w:t>Чередованмя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r w:rsidRPr="003C0EE7">
              <w:rPr>
                <w:sz w:val="22"/>
                <w:szCs w:val="22"/>
                <w:lang w:val="ru-RU"/>
              </w:rPr>
              <w:t>Именные основы, Москва 1974.</w:t>
            </w:r>
            <w:r w:rsidR="003C0EE7" w:rsidRPr="00713C5C">
              <w:rPr>
                <w:i/>
                <w:sz w:val="22"/>
                <w:szCs w:val="22"/>
                <w:lang w:val="ru-RU"/>
              </w:rPr>
              <w:t xml:space="preserve"> </w:t>
            </w:r>
          </w:p>
          <w:p w14:paraId="07217E2B" w14:textId="77777777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3C0EE7">
              <w:rPr>
                <w:sz w:val="22"/>
                <w:szCs w:val="22"/>
                <w:lang w:val="uk-UA"/>
              </w:rPr>
              <w:t xml:space="preserve">Общеславянский лингвистический атлас </w:t>
            </w:r>
            <w:r w:rsidRPr="003C0EE7">
              <w:rPr>
                <w:sz w:val="22"/>
                <w:szCs w:val="22"/>
              </w:rPr>
              <w:t>[https://www.slavatlas.org/]</w:t>
            </w:r>
          </w:p>
          <w:p w14:paraId="128A8242" w14:textId="77777777" w:rsidR="003C0EE7" w:rsidRPr="003C0EE7" w:rsidRDefault="003C0EE7" w:rsidP="003C0EE7">
            <w:pPr>
              <w:pStyle w:val="Akapitzlist"/>
              <w:numPr>
                <w:ilvl w:val="0"/>
                <w:numId w:val="11"/>
              </w:numPr>
              <w:snapToGrid w:val="0"/>
              <w:spacing w:after="100" w:afterAutospacing="1" w:line="276" w:lineRule="auto"/>
              <w:jc w:val="both"/>
              <w:rPr>
                <w:sz w:val="22"/>
                <w:szCs w:val="22"/>
                <w:lang w:val="ru-RU"/>
              </w:rPr>
            </w:pPr>
            <w:r w:rsidRPr="003C0EE7">
              <w:rPr>
                <w:i/>
                <w:sz w:val="22"/>
                <w:szCs w:val="22"/>
                <w:lang w:val="ru-RU"/>
              </w:rPr>
              <w:t>Славянские древности. Этнолингвистический словарь в 5-и томах</w:t>
            </w:r>
            <w:r w:rsidRPr="003C0EE7">
              <w:rPr>
                <w:sz w:val="22"/>
                <w:szCs w:val="22"/>
                <w:lang w:val="ru-RU"/>
              </w:rPr>
              <w:t>. Под общей ред. Н</w:t>
            </w:r>
            <w:r w:rsidRPr="003C0EE7">
              <w:rPr>
                <w:sz w:val="22"/>
                <w:szCs w:val="22"/>
              </w:rPr>
              <w:t>.</w:t>
            </w:r>
            <w:r w:rsidRPr="003C0EE7">
              <w:rPr>
                <w:sz w:val="22"/>
                <w:szCs w:val="22"/>
                <w:lang w:val="ru-RU"/>
              </w:rPr>
              <w:t>И</w:t>
            </w:r>
            <w:r w:rsidRPr="003C0EE7">
              <w:rPr>
                <w:sz w:val="22"/>
                <w:szCs w:val="22"/>
              </w:rPr>
              <w:t xml:space="preserve">. </w:t>
            </w:r>
            <w:r w:rsidRPr="003C0EE7">
              <w:rPr>
                <w:sz w:val="22"/>
                <w:szCs w:val="22"/>
                <w:lang w:val="ru-RU"/>
              </w:rPr>
              <w:t>Толстого</w:t>
            </w:r>
            <w:r w:rsidRPr="003C0EE7">
              <w:rPr>
                <w:sz w:val="22"/>
                <w:szCs w:val="22"/>
              </w:rPr>
              <w:t>, I</w:t>
            </w:r>
            <w:r>
              <w:rPr>
                <w:sz w:val="22"/>
                <w:szCs w:val="22"/>
              </w:rPr>
              <w:t>–</w:t>
            </w:r>
            <w:r w:rsidRPr="003C0EE7">
              <w:rPr>
                <w:sz w:val="22"/>
                <w:szCs w:val="22"/>
              </w:rPr>
              <w:t xml:space="preserve">V, </w:t>
            </w:r>
            <w:r w:rsidRPr="003C0EE7">
              <w:rPr>
                <w:sz w:val="22"/>
                <w:szCs w:val="22"/>
                <w:lang w:val="ru-RU"/>
              </w:rPr>
              <w:t>Москва</w:t>
            </w:r>
            <w:r w:rsidRPr="003C0EE7">
              <w:rPr>
                <w:sz w:val="22"/>
                <w:szCs w:val="22"/>
              </w:rPr>
              <w:t xml:space="preserve"> 1995–2012</w:t>
            </w:r>
            <w:r>
              <w:rPr>
                <w:sz w:val="22"/>
                <w:szCs w:val="22"/>
              </w:rPr>
              <w:t xml:space="preserve">. </w:t>
            </w:r>
          </w:p>
          <w:p w14:paraId="721D8038" w14:textId="2E2ED24A" w:rsidR="003C0EE7" w:rsidRPr="00713C5C" w:rsidRDefault="003C0EE7" w:rsidP="003C0EE7">
            <w:pPr>
              <w:pStyle w:val="Akapitzlist"/>
              <w:numPr>
                <w:ilvl w:val="0"/>
                <w:numId w:val="11"/>
              </w:numPr>
              <w:snapToGrid w:val="0"/>
              <w:spacing w:after="100" w:afterAutospacing="1" w:line="276" w:lineRule="auto"/>
              <w:jc w:val="both"/>
              <w:rPr>
                <w:sz w:val="22"/>
                <w:szCs w:val="22"/>
                <w:lang w:val="ru-RU"/>
              </w:rPr>
            </w:pPr>
            <w:r w:rsidRPr="00713C5C">
              <w:rPr>
                <w:i/>
                <w:sz w:val="22"/>
                <w:szCs w:val="22"/>
                <w:lang w:val="ru-RU"/>
              </w:rPr>
              <w:t>Этимологический словарь славянских языков. Праславянский лексический фонд</w:t>
            </w:r>
            <w:r w:rsidRPr="00713C5C">
              <w:rPr>
                <w:sz w:val="22"/>
                <w:szCs w:val="22"/>
                <w:lang w:val="ru-RU"/>
              </w:rPr>
              <w:t xml:space="preserve">. Под ред. </w:t>
            </w:r>
            <w:proofErr w:type="spellStart"/>
            <w:r w:rsidRPr="00713C5C">
              <w:rPr>
                <w:sz w:val="22"/>
                <w:szCs w:val="22"/>
                <w:lang w:val="ru-RU"/>
              </w:rPr>
              <w:t>О.Н</w:t>
            </w:r>
            <w:proofErr w:type="spellEnd"/>
            <w:r w:rsidRPr="00713C5C">
              <w:rPr>
                <w:sz w:val="22"/>
                <w:szCs w:val="22"/>
                <w:lang w:val="ru-RU"/>
              </w:rPr>
              <w:t>. Трубачева (</w:t>
            </w:r>
            <w:proofErr w:type="spellStart"/>
            <w:r w:rsidRPr="00713C5C">
              <w:rPr>
                <w:sz w:val="22"/>
                <w:szCs w:val="22"/>
                <w:lang w:val="ru-RU"/>
              </w:rPr>
              <w:t>Вып</w:t>
            </w:r>
            <w:proofErr w:type="spellEnd"/>
            <w:r w:rsidRPr="00713C5C">
              <w:rPr>
                <w:sz w:val="22"/>
                <w:szCs w:val="22"/>
                <w:lang w:val="ru-RU"/>
              </w:rPr>
              <w:t>. 1-31), А. Ф. Журавлева (</w:t>
            </w:r>
            <w:proofErr w:type="spellStart"/>
            <w:r w:rsidRPr="00713C5C">
              <w:rPr>
                <w:sz w:val="22"/>
                <w:szCs w:val="22"/>
                <w:lang w:val="ru-RU"/>
              </w:rPr>
              <w:t>Вып</w:t>
            </w:r>
            <w:proofErr w:type="spellEnd"/>
            <w:r w:rsidRPr="00713C5C">
              <w:rPr>
                <w:sz w:val="22"/>
                <w:szCs w:val="22"/>
                <w:lang w:val="ru-RU"/>
              </w:rPr>
              <w:t>. 32–39), А. Ф. Журавлева и Ж.</w:t>
            </w:r>
            <w:r>
              <w:rPr>
                <w:sz w:val="22"/>
                <w:szCs w:val="22"/>
              </w:rPr>
              <w:t xml:space="preserve"> </w:t>
            </w:r>
            <w:r w:rsidRPr="00713C5C">
              <w:rPr>
                <w:sz w:val="22"/>
                <w:szCs w:val="22"/>
                <w:lang w:val="ru-RU"/>
              </w:rPr>
              <w:t xml:space="preserve">Ж. </w:t>
            </w:r>
            <w:proofErr w:type="spellStart"/>
            <w:r w:rsidRPr="00713C5C">
              <w:rPr>
                <w:sz w:val="22"/>
                <w:szCs w:val="22"/>
                <w:lang w:val="ru-RU"/>
              </w:rPr>
              <w:t>Варбот</w:t>
            </w:r>
            <w:proofErr w:type="spellEnd"/>
            <w:r w:rsidRPr="00713C5C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713C5C">
              <w:rPr>
                <w:sz w:val="22"/>
                <w:szCs w:val="22"/>
                <w:lang w:val="ru-RU"/>
              </w:rPr>
              <w:t xml:space="preserve">( </w:t>
            </w:r>
            <w:proofErr w:type="gramEnd"/>
            <w:r w:rsidRPr="00713C5C">
              <w:rPr>
                <w:sz w:val="22"/>
                <w:szCs w:val="22"/>
                <w:lang w:val="ru-RU"/>
              </w:rPr>
              <w:t xml:space="preserve">42-. Москва: Наука, 1974–. </w:t>
            </w:r>
          </w:p>
          <w:p w14:paraId="45579D54" w14:textId="77777777" w:rsidR="00017F12" w:rsidRPr="00713C5C" w:rsidRDefault="00017F12" w:rsidP="00017F12">
            <w:pPr>
              <w:pStyle w:val="Akapitzlist"/>
              <w:spacing w:line="276" w:lineRule="auto"/>
              <w:rPr>
                <w:sz w:val="22"/>
                <w:szCs w:val="22"/>
              </w:rPr>
            </w:pPr>
          </w:p>
          <w:p w14:paraId="1FEC9C23" w14:textId="01BEF915" w:rsidR="00017F12" w:rsidRPr="00713C5C" w:rsidRDefault="00017F12" w:rsidP="003C0EE7">
            <w:pPr>
              <w:pStyle w:val="Akapitzlist"/>
              <w:spacing w:line="276" w:lineRule="auto"/>
              <w:rPr>
                <w:sz w:val="22"/>
                <w:szCs w:val="22"/>
              </w:rPr>
            </w:pPr>
          </w:p>
          <w:p w14:paraId="03380585" w14:textId="746A722B" w:rsidR="00017F12" w:rsidRDefault="00017F12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6403E1">
              <w:rPr>
                <w:sz w:val="22"/>
                <w:szCs w:val="22"/>
                <w:u w:val="single"/>
              </w:rPr>
              <w:t>Portale internetowe</w:t>
            </w:r>
            <w:r w:rsidR="006403E1">
              <w:rPr>
                <w:sz w:val="22"/>
                <w:szCs w:val="22"/>
              </w:rPr>
              <w:t>:</w:t>
            </w:r>
          </w:p>
          <w:p w14:paraId="32AAE2CB" w14:textId="5AEF1E23" w:rsidR="006403E1" w:rsidRDefault="006403E1" w:rsidP="006403E1">
            <w:pPr>
              <w:pStyle w:val="Akapitzlist"/>
              <w:spacing w:line="276" w:lineRule="auto"/>
              <w:rPr>
                <w:sz w:val="22"/>
                <w:szCs w:val="22"/>
              </w:rPr>
            </w:pPr>
            <w:hyperlink r:id="rId6" w:history="1">
              <w:r w:rsidRPr="00C42BB7">
                <w:rPr>
                  <w:rStyle w:val="Hipercze"/>
                  <w:sz w:val="22"/>
                  <w:szCs w:val="22"/>
                </w:rPr>
                <w:t>https://www.slavatlas.org/</w:t>
              </w:r>
            </w:hyperlink>
          </w:p>
          <w:p w14:paraId="5091E85A" w14:textId="764132E3" w:rsidR="006403E1" w:rsidRDefault="006403E1" w:rsidP="006403E1">
            <w:pPr>
              <w:pStyle w:val="Akapitzlist"/>
              <w:spacing w:line="276" w:lineRule="auto"/>
              <w:rPr>
                <w:sz w:val="22"/>
                <w:szCs w:val="22"/>
              </w:rPr>
            </w:pPr>
            <w:hyperlink r:id="rId7" w:history="1">
              <w:r w:rsidRPr="00C42BB7">
                <w:rPr>
                  <w:rStyle w:val="Hipercze"/>
                  <w:sz w:val="22"/>
                  <w:szCs w:val="22"/>
                </w:rPr>
                <w:t>https://centerslo.si/wp-content/uploads/2016/10/Sekli.pdf</w:t>
              </w:r>
            </w:hyperlink>
          </w:p>
          <w:p w14:paraId="3E4A29DF" w14:textId="6F071F9D" w:rsidR="006403E1" w:rsidRDefault="006403E1" w:rsidP="006403E1">
            <w:pPr>
              <w:pStyle w:val="Akapitzlist"/>
              <w:spacing w:line="276" w:lineRule="auto"/>
              <w:rPr>
                <w:sz w:val="22"/>
                <w:szCs w:val="22"/>
              </w:rPr>
            </w:pPr>
            <w:hyperlink r:id="rId8" w:history="1">
              <w:r w:rsidRPr="00C42BB7">
                <w:rPr>
                  <w:rStyle w:val="Hipercze"/>
                  <w:sz w:val="22"/>
                  <w:szCs w:val="22"/>
                </w:rPr>
                <w:t>https://365.rtvslo.si/arhiv/primorski-kraji-in-ljudje/174665090</w:t>
              </w:r>
            </w:hyperlink>
          </w:p>
          <w:p w14:paraId="16665992" w14:textId="77777777" w:rsidR="003C0EE7" w:rsidRDefault="003C0EE7" w:rsidP="006403E1">
            <w:pPr>
              <w:pStyle w:val="Akapitzlist"/>
              <w:spacing w:line="276" w:lineRule="auto"/>
              <w:rPr>
                <w:sz w:val="22"/>
                <w:szCs w:val="22"/>
              </w:rPr>
            </w:pPr>
          </w:p>
          <w:p w14:paraId="6F86FFB1" w14:textId="290C2F59" w:rsidR="003C0EE7" w:rsidRDefault="003C0EE7" w:rsidP="003C0EE7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713C5C">
              <w:rPr>
                <w:sz w:val="22"/>
                <w:szCs w:val="22"/>
              </w:rPr>
              <w:t>Materiały własne.</w:t>
            </w:r>
          </w:p>
          <w:p w14:paraId="59BBD435" w14:textId="0387051C" w:rsidR="00017F12" w:rsidRPr="00713C5C" w:rsidRDefault="00017F12" w:rsidP="003C0EE7">
            <w:pPr>
              <w:jc w:val="both"/>
              <w:rPr>
                <w:sz w:val="22"/>
                <w:szCs w:val="22"/>
              </w:rPr>
            </w:pPr>
          </w:p>
        </w:tc>
      </w:tr>
    </w:tbl>
    <w:p w14:paraId="57ABB020" w14:textId="77777777" w:rsidR="00BD694D" w:rsidRPr="00017F12" w:rsidRDefault="00BD694D" w:rsidP="00BD694D">
      <w:pPr>
        <w:rPr>
          <w:sz w:val="22"/>
          <w:szCs w:val="22"/>
        </w:rPr>
      </w:pPr>
    </w:p>
    <w:p w14:paraId="7090A472" w14:textId="77777777" w:rsidR="00BD694D" w:rsidRPr="00017F12" w:rsidRDefault="00BD694D" w:rsidP="00BD694D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801AE09" w14:textId="77777777" w:rsidR="00BD694D" w:rsidRPr="00017F12" w:rsidRDefault="00BD694D" w:rsidP="00BD694D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017F12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14:paraId="737E7C96" w14:textId="77777777" w:rsidR="00BD694D" w:rsidRPr="00017F12" w:rsidRDefault="00BD694D" w:rsidP="00BD694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45"/>
        <w:gridCol w:w="1050"/>
      </w:tblGrid>
      <w:tr w:rsidR="00BD694D" w:rsidRPr="00017F12" w14:paraId="453FD897" w14:textId="77777777" w:rsidTr="00B11884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7E874B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192B60" w14:textId="2FAF6DC3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Wykład</w:t>
            </w:r>
            <w:r w:rsidR="00B11884" w:rsidRPr="00017F12">
              <w:rPr>
                <w:rFonts w:eastAsia="Calibri"/>
                <w:sz w:val="22"/>
                <w:szCs w:val="22"/>
                <w:lang w:eastAsia="en-US"/>
              </w:rPr>
              <w:t xml:space="preserve"> (warsztaty leksykograficzne)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A1E7A1" w14:textId="3C6EA49C" w:rsidR="00BD694D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D694D" w:rsidRPr="00017F12" w14:paraId="2C744F8C" w14:textId="77777777" w:rsidTr="00B1188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64EF2C" w14:textId="77777777" w:rsidR="00BD694D" w:rsidRPr="00017F12" w:rsidRDefault="00BD694D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384E6A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2513C5" w14:textId="569320DB" w:rsidR="00BD694D" w:rsidRPr="00017F12" w:rsidRDefault="0038001D" w:rsidP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B11884" w:rsidRPr="00017F1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BD694D" w:rsidRPr="00017F12" w14:paraId="1D3C44A0" w14:textId="77777777" w:rsidTr="00B1188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C85AE" w14:textId="77777777" w:rsidR="00BD694D" w:rsidRPr="00017F12" w:rsidRDefault="00BD694D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411331" w14:textId="77777777" w:rsidR="00BD694D" w:rsidRPr="00017F12" w:rsidRDefault="00BD694D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8A145F" w14:textId="13965F17" w:rsidR="00BD694D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D694D" w:rsidRPr="00017F12" w14:paraId="2D004F2B" w14:textId="77777777" w:rsidTr="00B11884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2165E0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4DFB40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AC748F" w14:textId="1F595B69" w:rsidR="00BD694D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1884" w:rsidRPr="00017F12" w14:paraId="31BFF1D5" w14:textId="77777777" w:rsidTr="00B1188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E9E775" w14:textId="77777777" w:rsidR="00B11884" w:rsidRPr="00017F12" w:rsidRDefault="00B11884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61653F" w14:textId="77777777" w:rsidR="00B11884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vAlign w:val="center"/>
          </w:tcPr>
          <w:p w14:paraId="7275F188" w14:textId="2994D10E" w:rsidR="00B11884" w:rsidRPr="00017F12" w:rsidRDefault="00B11884" w:rsidP="008A35CD">
            <w:pPr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1884" w:rsidRPr="00017F12" w14:paraId="5C23AD54" w14:textId="77777777" w:rsidTr="00B1188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AD42EF" w14:textId="77777777" w:rsidR="00B11884" w:rsidRPr="00017F12" w:rsidRDefault="00B11884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ED9A66" w14:textId="77777777" w:rsidR="00B11884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0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491126" w14:textId="175F4A36" w:rsidR="00B11884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694D" w:rsidRPr="00017F12" w14:paraId="2F0967C3" w14:textId="77777777" w:rsidTr="00B1188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BD5724" w14:textId="77777777" w:rsidR="00BD694D" w:rsidRPr="00017F12" w:rsidRDefault="00BD694D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C4E1EE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1C7036" w14:textId="155CD613" w:rsidR="00BD694D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D694D" w:rsidRPr="00017F12" w14:paraId="6B668EC1" w14:textId="77777777" w:rsidTr="00B11884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E7AC2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1832ED" w14:textId="3A44D936" w:rsidR="00BD694D" w:rsidRPr="00017F12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BD694D" w:rsidRPr="00017F12" w14:paraId="5CE19964" w14:textId="77777777" w:rsidTr="00B11884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7F683D" w14:textId="77777777" w:rsidR="00BD694D" w:rsidRPr="00017F12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CEDC2E" w14:textId="551AB162" w:rsidR="00BD694D" w:rsidRPr="00017F12" w:rsidRDefault="00B11884" w:rsidP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17F1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14:paraId="55C67282" w14:textId="77777777" w:rsidR="00BD694D" w:rsidRPr="00017F12" w:rsidRDefault="00BD694D" w:rsidP="00BD694D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3923D59F" w14:textId="77777777" w:rsidR="00A74AB7" w:rsidRPr="00017F12" w:rsidRDefault="00A74AB7">
      <w:pPr>
        <w:rPr>
          <w:sz w:val="22"/>
          <w:szCs w:val="22"/>
        </w:rPr>
      </w:pPr>
    </w:p>
    <w:p w14:paraId="2EC6F9EC" w14:textId="77777777" w:rsidR="00431EF1" w:rsidRPr="00017F12" w:rsidRDefault="00A74AB7" w:rsidP="00A74AB7">
      <w:pPr>
        <w:tabs>
          <w:tab w:val="left" w:pos="1741"/>
        </w:tabs>
        <w:rPr>
          <w:sz w:val="22"/>
          <w:szCs w:val="22"/>
        </w:rPr>
      </w:pPr>
      <w:r w:rsidRPr="00017F12">
        <w:rPr>
          <w:sz w:val="22"/>
          <w:szCs w:val="22"/>
        </w:rPr>
        <w:tab/>
      </w:r>
    </w:p>
    <w:sectPr w:rsidR="00431EF1" w:rsidRPr="00017F12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1E"/>
    <w:multiLevelType w:val="hybridMultilevel"/>
    <w:tmpl w:val="508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D16B3"/>
    <w:multiLevelType w:val="hybridMultilevel"/>
    <w:tmpl w:val="C68EE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B05F3"/>
    <w:multiLevelType w:val="hybridMultilevel"/>
    <w:tmpl w:val="F58ED1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003C2"/>
    <w:multiLevelType w:val="hybridMultilevel"/>
    <w:tmpl w:val="C0D43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F5355"/>
    <w:multiLevelType w:val="hybridMultilevel"/>
    <w:tmpl w:val="D4A8AC3E"/>
    <w:lvl w:ilvl="0" w:tplc="CAB63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4886"/>
    <w:multiLevelType w:val="hybridMultilevel"/>
    <w:tmpl w:val="025CD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7943A35"/>
    <w:multiLevelType w:val="hybridMultilevel"/>
    <w:tmpl w:val="60587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D2C85"/>
    <w:multiLevelType w:val="hybridMultilevel"/>
    <w:tmpl w:val="8190F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E3F18"/>
    <w:multiLevelType w:val="hybridMultilevel"/>
    <w:tmpl w:val="A7004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15F18"/>
    <w:multiLevelType w:val="multilevel"/>
    <w:tmpl w:val="C6D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4D"/>
    <w:rsid w:val="000078B4"/>
    <w:rsid w:val="00017F12"/>
    <w:rsid w:val="00057272"/>
    <w:rsid w:val="00072EE3"/>
    <w:rsid w:val="00074EE1"/>
    <w:rsid w:val="00093858"/>
    <w:rsid w:val="000A2E2A"/>
    <w:rsid w:val="000C751A"/>
    <w:rsid w:val="00117A79"/>
    <w:rsid w:val="001250FE"/>
    <w:rsid w:val="00136AB2"/>
    <w:rsid w:val="00161318"/>
    <w:rsid w:val="00162AF3"/>
    <w:rsid w:val="0017363F"/>
    <w:rsid w:val="00187DB5"/>
    <w:rsid w:val="0019195D"/>
    <w:rsid w:val="001A37EA"/>
    <w:rsid w:val="001B0B3E"/>
    <w:rsid w:val="001B5579"/>
    <w:rsid w:val="001C221F"/>
    <w:rsid w:val="001E2544"/>
    <w:rsid w:val="001E2D7E"/>
    <w:rsid w:val="001F43B9"/>
    <w:rsid w:val="00204A14"/>
    <w:rsid w:val="0022677D"/>
    <w:rsid w:val="002315CA"/>
    <w:rsid w:val="00234F1A"/>
    <w:rsid w:val="00270433"/>
    <w:rsid w:val="00274D81"/>
    <w:rsid w:val="00283D19"/>
    <w:rsid w:val="00285E6B"/>
    <w:rsid w:val="0028643F"/>
    <w:rsid w:val="002978AB"/>
    <w:rsid w:val="002B25B4"/>
    <w:rsid w:val="002B5B2E"/>
    <w:rsid w:val="002C6934"/>
    <w:rsid w:val="00306845"/>
    <w:rsid w:val="0031400F"/>
    <w:rsid w:val="00346F7D"/>
    <w:rsid w:val="0036174E"/>
    <w:rsid w:val="0037589D"/>
    <w:rsid w:val="00375AB7"/>
    <w:rsid w:val="0038001D"/>
    <w:rsid w:val="003852A4"/>
    <w:rsid w:val="003979B4"/>
    <w:rsid w:val="003C0EE7"/>
    <w:rsid w:val="003E0883"/>
    <w:rsid w:val="003E7902"/>
    <w:rsid w:val="003F1781"/>
    <w:rsid w:val="00421F3E"/>
    <w:rsid w:val="00431E69"/>
    <w:rsid w:val="00431EF1"/>
    <w:rsid w:val="004408A6"/>
    <w:rsid w:val="00442671"/>
    <w:rsid w:val="00464C47"/>
    <w:rsid w:val="00467002"/>
    <w:rsid w:val="00480378"/>
    <w:rsid w:val="0048433E"/>
    <w:rsid w:val="004A469C"/>
    <w:rsid w:val="004A5E8C"/>
    <w:rsid w:val="004C4E3E"/>
    <w:rsid w:val="0052550B"/>
    <w:rsid w:val="005303CD"/>
    <w:rsid w:val="00562C35"/>
    <w:rsid w:val="0060154F"/>
    <w:rsid w:val="0060519E"/>
    <w:rsid w:val="006403E1"/>
    <w:rsid w:val="00651B27"/>
    <w:rsid w:val="00664176"/>
    <w:rsid w:val="00674B7A"/>
    <w:rsid w:val="00675A69"/>
    <w:rsid w:val="00676F89"/>
    <w:rsid w:val="0068294C"/>
    <w:rsid w:val="00697C58"/>
    <w:rsid w:val="006C674F"/>
    <w:rsid w:val="006D6935"/>
    <w:rsid w:val="006E6663"/>
    <w:rsid w:val="00713C5C"/>
    <w:rsid w:val="007244F5"/>
    <w:rsid w:val="00734294"/>
    <w:rsid w:val="007717BB"/>
    <w:rsid w:val="0079717A"/>
    <w:rsid w:val="007A0D30"/>
    <w:rsid w:val="007A42EE"/>
    <w:rsid w:val="007A5819"/>
    <w:rsid w:val="007F3B14"/>
    <w:rsid w:val="00847B77"/>
    <w:rsid w:val="008B7179"/>
    <w:rsid w:val="008C05E2"/>
    <w:rsid w:val="008E2F10"/>
    <w:rsid w:val="008E718A"/>
    <w:rsid w:val="00913431"/>
    <w:rsid w:val="00926D1B"/>
    <w:rsid w:val="00947CD1"/>
    <w:rsid w:val="00947D17"/>
    <w:rsid w:val="009C02EF"/>
    <w:rsid w:val="009C7C1C"/>
    <w:rsid w:val="009D76D6"/>
    <w:rsid w:val="009E1864"/>
    <w:rsid w:val="00A04C84"/>
    <w:rsid w:val="00A62EBB"/>
    <w:rsid w:val="00A74AB7"/>
    <w:rsid w:val="00AA0C92"/>
    <w:rsid w:val="00AB2325"/>
    <w:rsid w:val="00AB6748"/>
    <w:rsid w:val="00AC0DFA"/>
    <w:rsid w:val="00AC69EE"/>
    <w:rsid w:val="00AF1CB6"/>
    <w:rsid w:val="00B11884"/>
    <w:rsid w:val="00B25E55"/>
    <w:rsid w:val="00B50F2B"/>
    <w:rsid w:val="00B65BB6"/>
    <w:rsid w:val="00B77A99"/>
    <w:rsid w:val="00BD694D"/>
    <w:rsid w:val="00BF1ECA"/>
    <w:rsid w:val="00C1173F"/>
    <w:rsid w:val="00C2278F"/>
    <w:rsid w:val="00C227C8"/>
    <w:rsid w:val="00C332A7"/>
    <w:rsid w:val="00C53463"/>
    <w:rsid w:val="00C55DB7"/>
    <w:rsid w:val="00C77429"/>
    <w:rsid w:val="00CD162C"/>
    <w:rsid w:val="00CD514E"/>
    <w:rsid w:val="00CD5596"/>
    <w:rsid w:val="00CE47D8"/>
    <w:rsid w:val="00D356A5"/>
    <w:rsid w:val="00D367FE"/>
    <w:rsid w:val="00D919D5"/>
    <w:rsid w:val="00DB0123"/>
    <w:rsid w:val="00E20FA2"/>
    <w:rsid w:val="00E80AD7"/>
    <w:rsid w:val="00E8267E"/>
    <w:rsid w:val="00E91007"/>
    <w:rsid w:val="00EB3684"/>
    <w:rsid w:val="00ED1A74"/>
    <w:rsid w:val="00EF21BD"/>
    <w:rsid w:val="00F03BAF"/>
    <w:rsid w:val="00F123C1"/>
    <w:rsid w:val="00F35A66"/>
    <w:rsid w:val="00F55106"/>
    <w:rsid w:val="00F7444B"/>
    <w:rsid w:val="00FB551D"/>
    <w:rsid w:val="00FB67BB"/>
    <w:rsid w:val="00FC2365"/>
    <w:rsid w:val="00FC2D90"/>
    <w:rsid w:val="00FC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8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qFormat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F2B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50F2B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E47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5596"/>
    <w:rPr>
      <w:color w:val="0000FF" w:themeColor="hyperlink"/>
      <w:u w:val="single"/>
    </w:rPr>
  </w:style>
  <w:style w:type="character" w:customStyle="1" w:styleId="ezkurwreuab5ozgtqnkl">
    <w:name w:val="ezkurwreuab5ozgtqnkl"/>
    <w:basedOn w:val="Domylnaczcionkaakapitu"/>
    <w:rsid w:val="00BF1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qFormat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F2B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50F2B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E47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5596"/>
    <w:rPr>
      <w:color w:val="0000FF" w:themeColor="hyperlink"/>
      <w:u w:val="single"/>
    </w:rPr>
  </w:style>
  <w:style w:type="character" w:customStyle="1" w:styleId="ezkurwreuab5ozgtqnkl">
    <w:name w:val="ezkurwreuab5ozgtqnkl"/>
    <w:basedOn w:val="Domylnaczcionkaakapitu"/>
    <w:rsid w:val="00BF1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65.rtvslo.si/arhiv/primorski-kraji-in-ljudje/17466509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enterslo.si/wp-content/uploads/2016/10/Sekl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avatlas.or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BO</cp:lastModifiedBy>
  <cp:revision>2</cp:revision>
  <cp:lastPrinted>2019-10-14T13:45:00Z</cp:lastPrinted>
  <dcterms:created xsi:type="dcterms:W3CDTF">2024-09-30T13:22:00Z</dcterms:created>
  <dcterms:modified xsi:type="dcterms:W3CDTF">2024-09-30T13:22:00Z</dcterms:modified>
</cp:coreProperties>
</file>