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80" w:rsidRDefault="00921380" w:rsidP="00921380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921380" w:rsidRDefault="00921380" w:rsidP="00921380">
      <w:pPr>
        <w:jc w:val="right"/>
        <w:rPr>
          <w:rFonts w:ascii="Arial" w:hAnsi="Arial" w:cs="Arial"/>
          <w:i/>
          <w:sz w:val="22"/>
        </w:rPr>
      </w:pPr>
    </w:p>
    <w:p w:rsidR="00921380" w:rsidRDefault="00921380" w:rsidP="00921380">
      <w:pPr>
        <w:jc w:val="right"/>
        <w:rPr>
          <w:rFonts w:ascii="Arial" w:hAnsi="Arial" w:cs="Arial"/>
          <w:b/>
          <w:bCs/>
          <w:i/>
          <w:sz w:val="22"/>
        </w:rPr>
      </w:pPr>
    </w:p>
    <w:p w:rsidR="00921380" w:rsidRDefault="00921380" w:rsidP="00921380">
      <w:pPr>
        <w:pStyle w:val="Nagwek1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21380" w:rsidRDefault="00921380" w:rsidP="00921380">
      <w:pPr>
        <w:jc w:val="center"/>
        <w:rPr>
          <w:rFonts w:ascii="Arial" w:hAnsi="Arial" w:cs="Arial"/>
          <w:sz w:val="22"/>
          <w:szCs w:val="14"/>
        </w:rPr>
      </w:pPr>
    </w:p>
    <w:p w:rsidR="00921380" w:rsidRDefault="00921380" w:rsidP="00921380">
      <w:pPr>
        <w:jc w:val="center"/>
        <w:rPr>
          <w:rFonts w:ascii="Arial" w:hAnsi="Arial" w:cs="Arial"/>
          <w:sz w:val="22"/>
          <w:szCs w:val="14"/>
        </w:rPr>
      </w:pPr>
    </w:p>
    <w:p w:rsidR="00921380" w:rsidRDefault="00921380" w:rsidP="00921380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1983"/>
        <w:gridCol w:w="7662"/>
      </w:tblGrid>
      <w:tr w:rsidR="00921380" w:rsidTr="00921380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921380" w:rsidRDefault="00921380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1380" w:rsidRDefault="00921380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PRAKTYCZNA NAUKA JĘZYKA ROSYJSKIEGO (sprawności językowe) IV</w:t>
            </w:r>
          </w:p>
        </w:tc>
      </w:tr>
      <w:tr w:rsidR="00921380" w:rsidRPr="00921380" w:rsidTr="00921380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921380" w:rsidRDefault="00921380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1380" w:rsidRDefault="00921380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Practical Learning of the Russian Language IV</w:t>
            </w:r>
          </w:p>
        </w:tc>
      </w:tr>
    </w:tbl>
    <w:p w:rsidR="00921380" w:rsidRDefault="00921380" w:rsidP="0092138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3187"/>
        <w:gridCol w:w="3190"/>
        <w:gridCol w:w="3268"/>
      </w:tblGrid>
      <w:tr w:rsidR="00921380" w:rsidTr="00921380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921380" w:rsidRDefault="00921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921380" w:rsidRDefault="0092138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1380" w:rsidRDefault="00921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921380" w:rsidTr="00921380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921380" w:rsidRDefault="0092138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921380" w:rsidRDefault="0092138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1380" w:rsidRDefault="0092138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21380" w:rsidTr="00921380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921380" w:rsidRDefault="0092138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921380" w:rsidRDefault="0092138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1380" w:rsidRDefault="0092138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21380" w:rsidTr="00921380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921380" w:rsidRDefault="00921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921380" w:rsidRDefault="0092138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1380" w:rsidRDefault="0092138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21380" w:rsidRDefault="00921380" w:rsidP="0032611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 xml:space="preserve">Opis kursu (cele </w:t>
      </w:r>
      <w:r w:rsidR="00921380">
        <w:rPr>
          <w:rFonts w:ascii="Arial" w:hAnsi="Arial" w:cs="Arial"/>
          <w:sz w:val="20"/>
          <w:szCs w:val="20"/>
        </w:rPr>
        <w:t>kształcenia</w:t>
      </w:r>
      <w:r w:rsidRPr="00523F68">
        <w:rPr>
          <w:rFonts w:ascii="Arial" w:hAnsi="Arial" w:cs="Arial"/>
          <w:sz w:val="20"/>
          <w:szCs w:val="20"/>
        </w:rPr>
        <w:t>)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326112" w:rsidRPr="00523F68" w:rsidTr="003D1AE5">
        <w:trPr>
          <w:trHeight w:val="65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1B7F57" w:rsidRDefault="00326112" w:rsidP="001B7F5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>Celem kursu jest kształtowanie umiejętności posługiwania się mową monologową i dialogową</w:t>
            </w:r>
            <w:r w:rsidR="001B7F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 xml:space="preserve">w ramach tematów związanych z życiem codziennym, z etykietą językową oraz utrwalenie wiedzy </w:t>
            </w:r>
            <w:r w:rsidR="001B7F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>w zakresie gramatyki i pisowni rosyjskiej.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Warunki wstępne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326112" w:rsidRPr="00523F68" w:rsidTr="004410F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3D1AE5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III (sprawności językowe)</w:t>
            </w:r>
            <w:r w:rsidR="009C41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6112" w:rsidRPr="00523F68" w:rsidTr="004410F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3D1AE5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326112" w:rsidRPr="00523F68" w:rsidRDefault="00326112" w:rsidP="003D1AE5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i sytuacjami komunikacyjnymi z zakresu 1, 2 oraz 3 semestru</w:t>
            </w:r>
            <w:r w:rsidR="009C41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6112" w:rsidRPr="00523F68" w:rsidTr="004410F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3D1AE5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Praktyczna nauka języka rosyjskiego I-III (sprawności językowe)</w:t>
            </w:r>
            <w:r w:rsidR="009C41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 xml:space="preserve">Efekty </w:t>
      </w:r>
      <w:r w:rsidR="004F6CBE">
        <w:rPr>
          <w:rFonts w:ascii="Arial" w:hAnsi="Arial" w:cs="Arial"/>
          <w:sz w:val="20"/>
          <w:szCs w:val="20"/>
        </w:rPr>
        <w:t>uczenia się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326112" w:rsidRPr="00523F68" w:rsidTr="004410F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F6CBE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26112" w:rsidRPr="00523F68" w:rsidTr="004410F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Default="00326112" w:rsidP="003D1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(zdrowie człowieka, sport, miasta rosyjskie: Sankt-Petersburg), zna formy etykiety rosyjskiej</w:t>
            </w:r>
          </w:p>
          <w:p w:rsidR="003D1AE5" w:rsidRPr="00523F68" w:rsidRDefault="003D1AE5" w:rsidP="003D1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3D1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  <w:r w:rsidR="003D1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sz w:val="20"/>
                <w:szCs w:val="20"/>
              </w:rPr>
              <w:t>zna zasady gramatyki, pisowni i interpunkcji rosyjskiej (użycie krótkiej i pełnej formy przymiotnika. stopień wyższy i najwyższy przymiotnika, pisownia przyimków, spójników i przysłówków).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523F68" w:rsidRDefault="00326112" w:rsidP="004410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326112" w:rsidRPr="00523F68" w:rsidRDefault="00326112" w:rsidP="004410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4410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4410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26112" w:rsidRPr="00523F68" w:rsidTr="004410F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F6CBE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26112" w:rsidRPr="00523F68" w:rsidTr="004410F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26112" w:rsidRDefault="00326112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sfer życia codziennego; </w:t>
            </w:r>
          </w:p>
          <w:p w:rsidR="003D1AE5" w:rsidRPr="00523F68" w:rsidRDefault="003D1AE5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112" w:rsidRDefault="00326112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3D1AE5" w:rsidRPr="00523F68" w:rsidRDefault="003D1AE5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112" w:rsidRDefault="00326112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i produktywnego na znane tematy</w:t>
            </w:r>
            <w:r w:rsidR="003D1AE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D1AE5" w:rsidRPr="00523F68" w:rsidRDefault="003D1AE5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3D1A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26112" w:rsidRPr="00523F68" w:rsidTr="004410F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A348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26112" w:rsidRPr="00523F68" w:rsidTr="004410F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523F68" w:rsidRDefault="00326112" w:rsidP="004410FC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326112" w:rsidRPr="00523F68" w:rsidRDefault="00326112" w:rsidP="004410FC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326112" w:rsidRPr="00523F68" w:rsidRDefault="00326112" w:rsidP="004410F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26112" w:rsidRPr="00523F68" w:rsidRDefault="00326112" w:rsidP="004410FC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26112" w:rsidRPr="00523F68" w:rsidTr="004410F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26112" w:rsidRPr="00523F68" w:rsidTr="004410F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26112" w:rsidRPr="00523F68" w:rsidTr="004410F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6112" w:rsidRPr="00523F68" w:rsidRDefault="00326112" w:rsidP="00326112">
      <w:pPr>
        <w:pStyle w:val="Zawartotabeli"/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Opis metod prowadzenia zajęć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326112" w:rsidRPr="00523F68" w:rsidTr="003D1AE5">
        <w:trPr>
          <w:trHeight w:val="43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26112" w:rsidRPr="00523F68" w:rsidRDefault="00326112" w:rsidP="004410F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„burza mózgów”, wykorzystanie techniki audiowizualnej</w:t>
            </w:r>
          </w:p>
        </w:tc>
      </w:tr>
    </w:tbl>
    <w:p w:rsidR="00326112" w:rsidRPr="00523F68" w:rsidRDefault="00326112" w:rsidP="00326112">
      <w:pPr>
        <w:pStyle w:val="Zawartotabeli"/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pStyle w:val="Zawartotabeli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 xml:space="preserve">Formy sprawdzania efektów </w:t>
      </w:r>
      <w:r w:rsidR="009A3488">
        <w:rPr>
          <w:rFonts w:ascii="Arial" w:hAnsi="Arial" w:cs="Arial"/>
          <w:sz w:val="20"/>
          <w:szCs w:val="20"/>
        </w:rPr>
        <w:t>uczenia się</w:t>
      </w:r>
    </w:p>
    <w:p w:rsidR="00326112" w:rsidRPr="00523F68" w:rsidRDefault="00326112" w:rsidP="0032611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59"/>
        <w:gridCol w:w="769"/>
        <w:gridCol w:w="666"/>
        <w:gridCol w:w="666"/>
      </w:tblGrid>
      <w:tr w:rsidR="00326112" w:rsidRPr="00523F68" w:rsidTr="004410FC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326112" w:rsidRPr="00523F68" w:rsidTr="004410F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112" w:rsidRPr="00523F68" w:rsidTr="004410F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lastRenderedPageBreak/>
              <w:t>K03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26112" w:rsidRPr="00523F68" w:rsidRDefault="00326112" w:rsidP="004410F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6112" w:rsidRPr="00523F68" w:rsidRDefault="00326112" w:rsidP="0032611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26112" w:rsidRPr="00523F68" w:rsidTr="004410F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B7F57" w:rsidRDefault="001B7F57" w:rsidP="001B7F5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1B7F57" w:rsidRDefault="001B7F57" w:rsidP="001B7F57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B7F57" w:rsidRDefault="001B7F57" w:rsidP="001B7F5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1B7F57" w:rsidRDefault="001B7F57" w:rsidP="001B7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7F57" w:rsidRDefault="001B7F57" w:rsidP="001B7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1B7F57" w:rsidRDefault="001B7F57" w:rsidP="001B7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7F57" w:rsidRDefault="001B7F57" w:rsidP="001B7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1B7F57" w:rsidRDefault="001B7F57" w:rsidP="001B7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7F57" w:rsidRDefault="001B7F57" w:rsidP="001B7F57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326112" w:rsidRPr="00523F68" w:rsidRDefault="001B7F57" w:rsidP="001B7F57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26112" w:rsidRPr="00523F68" w:rsidTr="00E83055">
        <w:trPr>
          <w:trHeight w:val="29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26112" w:rsidRPr="00523F68" w:rsidRDefault="00326112" w:rsidP="004410F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3055" w:rsidRDefault="00E83055" w:rsidP="00326112">
      <w:pPr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Treści merytoryczne (wykaz tematów)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326112" w:rsidRPr="00523F68" w:rsidTr="004410F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523F68" w:rsidRDefault="00326112" w:rsidP="00D14A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Zdrowie człowieka. Profilaktyka, nazwy chorób, choroby cywilizacyjne. Przychodnia lekarska. Szpital. Apteka</w:t>
            </w:r>
          </w:p>
          <w:p w:rsidR="00326112" w:rsidRPr="00523F68" w:rsidRDefault="00326112" w:rsidP="00D14A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Sport. Dyscypliny sportowe (sport amatorski i zawodowy). Imprezy sportowe i turystyka (zawody i Igrzyska Olimpijskie). Aktywność ruchowa (jogging, siłownia i in.).Zagrożenia w sporcie (doping, kontuzje)</w:t>
            </w:r>
          </w:p>
          <w:p w:rsidR="00326112" w:rsidRPr="00523F68" w:rsidRDefault="00326112" w:rsidP="00D14A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Przyroda w strefach klimatycznych Rosji (tundra, tajga, step)</w:t>
            </w:r>
          </w:p>
          <w:p w:rsidR="00326112" w:rsidRPr="00523F68" w:rsidRDefault="00326112" w:rsidP="00D14A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Sankt-Petersburg: rys historyczny i zabytki. Życie kulturalne Wenecji Północy</w:t>
            </w:r>
          </w:p>
          <w:p w:rsidR="00326112" w:rsidRPr="00523F68" w:rsidRDefault="00326112" w:rsidP="00D14A9A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326112" w:rsidRPr="00523F68" w:rsidRDefault="00326112" w:rsidP="00D14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 - ćwiczenia dialogowe: wyrażenie zamiaru, prośby, żądania, propozycji, odmowy, pozwolenia lub zakazu, wątpliwości; wyrażenie preferencji, osądu, zdziwienia, współczucia, żalu</w:t>
            </w:r>
          </w:p>
          <w:p w:rsidR="00326112" w:rsidRPr="00523F68" w:rsidRDefault="00326112" w:rsidP="00D14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326112" w:rsidRPr="003D1AE5" w:rsidRDefault="00326112" w:rsidP="00D14A9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przyimków.</w:t>
            </w:r>
          </w:p>
          <w:p w:rsidR="00326112" w:rsidRDefault="00326112" w:rsidP="00D14A9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spójników.</w:t>
            </w:r>
          </w:p>
          <w:p w:rsidR="00326112" w:rsidRPr="003D1AE5" w:rsidRDefault="00326112" w:rsidP="00D14A9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przysłówków.</w:t>
            </w:r>
          </w:p>
        </w:tc>
      </w:tr>
    </w:tbl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podstawowej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326112" w:rsidRPr="00523F68" w:rsidTr="004410F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523F68" w:rsidRDefault="00326112" w:rsidP="003D1AE5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>Ginter</w:t>
            </w:r>
            <w:proofErr w:type="spellEnd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 xml:space="preserve"> A., </w:t>
            </w:r>
            <w:proofErr w:type="spellStart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>Tulina-Blumental</w:t>
            </w:r>
            <w:proofErr w:type="spellEnd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 xml:space="preserve"> I., </w:t>
            </w:r>
            <w:proofErr w:type="spellStart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>Wot</w:t>
            </w:r>
            <w:proofErr w:type="spellEnd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>lieksik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a!.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326112" w:rsidRPr="00523F68" w:rsidRDefault="00326112" w:rsidP="003D1AE5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326112" w:rsidRDefault="00326112" w:rsidP="003D1AE5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3F68">
              <w:rPr>
                <w:rFonts w:ascii="Arial" w:hAnsi="Arial" w:cs="Arial"/>
                <w:bCs/>
                <w:sz w:val="20"/>
                <w:szCs w:val="20"/>
              </w:rPr>
              <w:t xml:space="preserve">Józefiak S., </w:t>
            </w:r>
            <w:r w:rsidRPr="00523F68">
              <w:rPr>
                <w:rFonts w:ascii="Arial" w:hAnsi="Arial" w:cs="Arial"/>
                <w:bCs/>
                <w:i/>
                <w:sz w:val="20"/>
                <w:szCs w:val="20"/>
              </w:rPr>
              <w:t>Realia Rosji 2. Wybór tekstów z ćwiczeniami dla studentów filologii rosyjskiej i słowiańskiej</w:t>
            </w:r>
            <w:r w:rsidRPr="00523F68">
              <w:rPr>
                <w:rFonts w:ascii="Arial" w:hAnsi="Arial" w:cs="Arial"/>
                <w:bCs/>
                <w:sz w:val="20"/>
                <w:szCs w:val="20"/>
              </w:rPr>
              <w:t>,  Kraków 2006</w:t>
            </w:r>
            <w:r w:rsidR="001663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663D8" w:rsidRPr="002E5E20" w:rsidRDefault="001663D8" w:rsidP="001663D8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5E20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2E5E20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2E5E20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2E5E20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2E5E20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1663D8" w:rsidRPr="002E5E20" w:rsidRDefault="001663D8" w:rsidP="001663D8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5E20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2E5E20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2E5E2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2E5E20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2E5E2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2E5E20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2E5E20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2E5E20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326112" w:rsidRPr="00E83055" w:rsidRDefault="00326112" w:rsidP="003D1AE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>Wierieszczagina</w:t>
            </w:r>
            <w:proofErr w:type="spellEnd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 xml:space="preserve"> I., </w:t>
            </w:r>
            <w:proofErr w:type="spellStart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Dawajtie</w:t>
            </w:r>
            <w:proofErr w:type="spellEnd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pogoworim</w:t>
            </w:r>
            <w:proofErr w:type="spellEnd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 xml:space="preserve">... </w:t>
            </w:r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Teksty z życia codziennego z dialogami</w:t>
            </w:r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>, Warszawa 1998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lastRenderedPageBreak/>
              <w:t>naczinajuszczich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326112" w:rsidRPr="00523F68" w:rsidRDefault="00326112" w:rsidP="003D1AE5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1995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D1AE5" w:rsidRDefault="003D1AE5" w:rsidP="00326112">
      <w:pPr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uzupełniającej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326112" w:rsidRPr="00523F68" w:rsidTr="004410F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26112" w:rsidRPr="00523F68" w:rsidRDefault="00326112" w:rsidP="003D1AE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2001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Warszawa 2003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112" w:rsidRPr="00AA47C2" w:rsidRDefault="00326112" w:rsidP="003D1AE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Cieplicka M.,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Torzewska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D.,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523F68">
              <w:rPr>
                <w:rFonts w:ascii="Arial" w:hAnsi="Arial" w:cs="Arial"/>
                <w:sz w:val="20"/>
                <w:szCs w:val="20"/>
              </w:rPr>
              <w:t>, Poznań 2008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112" w:rsidRPr="00523F68" w:rsidRDefault="00326112" w:rsidP="003D1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 1998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112" w:rsidRPr="00523F68" w:rsidRDefault="00326112" w:rsidP="003D1AE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1998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112" w:rsidRPr="003D1AE5" w:rsidRDefault="00326112" w:rsidP="004410FC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  <w:r w:rsidR="00E044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E83055" w:rsidRDefault="00E83055" w:rsidP="00326112">
      <w:pPr>
        <w:pStyle w:val="Tekstdymka1"/>
        <w:rPr>
          <w:rFonts w:ascii="Arial" w:hAnsi="Arial" w:cs="Arial"/>
          <w:sz w:val="20"/>
          <w:szCs w:val="20"/>
        </w:rPr>
      </w:pPr>
    </w:p>
    <w:p w:rsidR="00326112" w:rsidRPr="00523F68" w:rsidRDefault="00326112" w:rsidP="00326112">
      <w:pPr>
        <w:pStyle w:val="Tekstdymka1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26112" w:rsidRPr="00523F68" w:rsidRDefault="00326112" w:rsidP="003261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326112" w:rsidRPr="00523F68" w:rsidTr="004410FC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26112" w:rsidRPr="00523F68" w:rsidTr="004410F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326112" w:rsidRPr="00523F68" w:rsidTr="004410F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26112" w:rsidRPr="00523F68" w:rsidTr="004410FC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26112" w:rsidRPr="00523F68" w:rsidTr="004410F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26112" w:rsidRPr="00523F68" w:rsidTr="004410F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26112" w:rsidRPr="00523F68" w:rsidTr="004410FC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326112" w:rsidRPr="00523F68" w:rsidTr="004410FC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26112" w:rsidRPr="00523F68" w:rsidRDefault="00326112" w:rsidP="004410F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26112" w:rsidRPr="00523F68" w:rsidRDefault="00622C4E" w:rsidP="004410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450094" w:rsidRPr="00E83055" w:rsidRDefault="00450094">
      <w:pPr>
        <w:rPr>
          <w:sz w:val="2"/>
          <w:szCs w:val="2"/>
        </w:rPr>
      </w:pPr>
    </w:p>
    <w:sectPr w:rsidR="00450094" w:rsidRPr="00E83055" w:rsidSect="003D1AE5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385"/>
    <w:multiLevelType w:val="hybridMultilevel"/>
    <w:tmpl w:val="ACBE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C16F83"/>
    <w:multiLevelType w:val="hybridMultilevel"/>
    <w:tmpl w:val="C4CA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94249"/>
    <w:multiLevelType w:val="hybridMultilevel"/>
    <w:tmpl w:val="38A6B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2611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1D34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63D8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A7FB7"/>
    <w:rsid w:val="001B0779"/>
    <w:rsid w:val="001B0B4A"/>
    <w:rsid w:val="001B1517"/>
    <w:rsid w:val="001B1B00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B7F57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E7CA0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20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11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4E47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AE5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184E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37B39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95D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6CBE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2C4E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1C6A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8B4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317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1380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2D26"/>
    <w:rsid w:val="009A319A"/>
    <w:rsid w:val="009A3488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129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9F7F7C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47C2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D7CA4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A9A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4A5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055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52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11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611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611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2611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326112"/>
    <w:pPr>
      <w:suppressLineNumbers/>
    </w:pPr>
  </w:style>
  <w:style w:type="paragraph" w:customStyle="1" w:styleId="Tekstdymka1">
    <w:name w:val="Tekst dymka1"/>
    <w:basedOn w:val="Normalny"/>
    <w:uiPriority w:val="99"/>
    <w:rsid w:val="0032611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26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1117</Words>
  <Characters>6707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19</cp:revision>
  <dcterms:created xsi:type="dcterms:W3CDTF">2018-06-15T14:58:00Z</dcterms:created>
  <dcterms:modified xsi:type="dcterms:W3CDTF">2019-09-17T18:19:00Z</dcterms:modified>
</cp:coreProperties>
</file>